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06FC" w:rsidRPr="00136759" w:rsidRDefault="00FE06FC" w:rsidP="0088527A">
      <w:pPr>
        <w:pStyle w:val="Ttulo1"/>
        <w:spacing w:before="0" w:after="0"/>
        <w:ind w:left="360"/>
        <w:jc w:val="both"/>
        <w:rPr>
          <w:color w:val="3366FF"/>
          <w:sz w:val="36"/>
          <w:szCs w:val="36"/>
          <w:lang w:val="es-ES"/>
        </w:rPr>
      </w:pPr>
      <w:bookmarkStart w:id="0" w:name="_GoBack"/>
      <w:bookmarkEnd w:id="0"/>
    </w:p>
    <w:p w:rsidR="00FE06FC" w:rsidRPr="00136759" w:rsidRDefault="00FE06FC" w:rsidP="0088527A">
      <w:pPr>
        <w:pStyle w:val="Ttulo1"/>
        <w:spacing w:before="0" w:after="0"/>
        <w:ind w:left="360"/>
        <w:jc w:val="both"/>
        <w:rPr>
          <w:color w:val="3366FF"/>
          <w:sz w:val="36"/>
          <w:szCs w:val="36"/>
          <w:lang w:val="es-ES"/>
        </w:rPr>
      </w:pPr>
    </w:p>
    <w:p w:rsidR="000C49A7" w:rsidRPr="0010359B" w:rsidRDefault="000C49A7" w:rsidP="00836D3B">
      <w:pPr>
        <w:pStyle w:val="Ttulo"/>
        <w:jc w:val="center"/>
        <w:rPr>
          <w:rFonts w:ascii="Verdana" w:hAnsi="Verdana"/>
          <w:color w:val="000080"/>
          <w:sz w:val="28"/>
          <w:szCs w:val="28"/>
          <w:lang w:val="pt-BR"/>
        </w:rPr>
      </w:pPr>
      <w:r w:rsidRPr="0010359B">
        <w:rPr>
          <w:rFonts w:ascii="Verdana" w:hAnsi="Verdana"/>
          <w:color w:val="000080"/>
          <w:sz w:val="28"/>
          <w:szCs w:val="28"/>
          <w:lang w:val="pt-BR"/>
        </w:rPr>
        <w:t xml:space="preserve">ANEXO </w:t>
      </w:r>
      <w:r w:rsidR="00836D3B" w:rsidRPr="0010359B">
        <w:rPr>
          <w:rFonts w:ascii="Verdana" w:hAnsi="Verdana"/>
          <w:color w:val="000080"/>
          <w:sz w:val="28"/>
          <w:szCs w:val="28"/>
          <w:lang w:val="pt-BR"/>
        </w:rPr>
        <w:t>D.0</w:t>
      </w:r>
      <w:r w:rsidR="0010359B">
        <w:rPr>
          <w:rFonts w:ascii="Verdana" w:hAnsi="Verdana"/>
          <w:color w:val="000080"/>
          <w:sz w:val="28"/>
          <w:szCs w:val="28"/>
          <w:lang w:val="pt-BR"/>
        </w:rPr>
        <w:t>7</w:t>
      </w:r>
    </w:p>
    <w:p w:rsidR="000C49A7" w:rsidRPr="0005312B" w:rsidRDefault="000C49A7" w:rsidP="000C49A7">
      <w:pPr>
        <w:jc w:val="center"/>
        <w:rPr>
          <w:rFonts w:ascii="Calibri" w:hAnsi="Calibri" w:cs="Arial"/>
          <w:b/>
          <w:bCs/>
          <w:sz w:val="28"/>
          <w:szCs w:val="20"/>
        </w:rPr>
      </w:pPr>
    </w:p>
    <w:p w:rsidR="0010359B" w:rsidRDefault="0010359B" w:rsidP="0010359B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before="120" w:line="240" w:lineRule="auto"/>
        <w:jc w:val="center"/>
        <w:outlineLvl w:val="0"/>
        <w:rPr>
          <w:b/>
          <w:color w:val="000080"/>
          <w:sz w:val="28"/>
          <w:szCs w:val="28"/>
          <w:lang w:val="pt-BR"/>
        </w:rPr>
      </w:pPr>
      <w:r w:rsidRPr="0010359B">
        <w:rPr>
          <w:b/>
          <w:color w:val="000080"/>
          <w:sz w:val="28"/>
          <w:szCs w:val="28"/>
          <w:lang w:val="pt-BR"/>
        </w:rPr>
        <w:t>DECLARAÇÃO DE RESPONSABILIDADE AMBIENTAL</w:t>
      </w:r>
      <w:r w:rsidR="00124741">
        <w:rPr>
          <w:b/>
          <w:color w:val="000080"/>
          <w:sz w:val="28"/>
          <w:szCs w:val="28"/>
          <w:lang w:val="pt-BR"/>
        </w:rPr>
        <w:t xml:space="preserve"> PARA OBRAS E SERVIÇOS</w:t>
      </w:r>
    </w:p>
    <w:p w:rsidR="0010359B" w:rsidRPr="0010359B" w:rsidRDefault="0010359B" w:rsidP="0010359B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before="120" w:line="240" w:lineRule="auto"/>
        <w:jc w:val="center"/>
        <w:outlineLvl w:val="0"/>
        <w:rPr>
          <w:b/>
          <w:color w:val="000080"/>
          <w:sz w:val="28"/>
          <w:szCs w:val="28"/>
          <w:lang w:val="pt-BR"/>
        </w:rPr>
      </w:pPr>
    </w:p>
    <w:p w:rsidR="0010359B" w:rsidRPr="0010359B" w:rsidRDefault="0010359B" w:rsidP="0010359B">
      <w:pPr>
        <w:spacing w:line="360" w:lineRule="auto"/>
        <w:jc w:val="both"/>
        <w:rPr>
          <w:bCs/>
          <w:sz w:val="18"/>
          <w:szCs w:val="18"/>
          <w:lang w:val="pt-BR"/>
        </w:rPr>
      </w:pPr>
    </w:p>
    <w:p w:rsidR="0010359B" w:rsidRPr="0010359B" w:rsidRDefault="0010359B" w:rsidP="0010359B">
      <w:pPr>
        <w:spacing w:line="360" w:lineRule="auto"/>
        <w:jc w:val="both"/>
        <w:rPr>
          <w:bCs/>
          <w:sz w:val="18"/>
          <w:szCs w:val="18"/>
          <w:lang w:val="pt-BR"/>
        </w:rPr>
      </w:pPr>
      <w:permStart w:id="715076261" w:edGrp="everyone"/>
      <w:r w:rsidRPr="0010359B">
        <w:rPr>
          <w:bCs/>
          <w:sz w:val="18"/>
          <w:szCs w:val="18"/>
          <w:lang w:val="pt-BR"/>
        </w:rPr>
        <w:t xml:space="preserve">(RAZÃO SOCIAL), </w:t>
      </w:r>
      <w:permEnd w:id="715076261"/>
      <w:r w:rsidRPr="0010359B">
        <w:rPr>
          <w:bCs/>
          <w:sz w:val="18"/>
          <w:szCs w:val="18"/>
          <w:lang w:val="pt-BR"/>
        </w:rPr>
        <w:t xml:space="preserve">com sede </w:t>
      </w:r>
      <w:permStart w:id="1191135445" w:edGrp="everyone"/>
      <w:r w:rsidRPr="0010359B">
        <w:rPr>
          <w:bCs/>
          <w:sz w:val="18"/>
          <w:szCs w:val="18"/>
          <w:lang w:val="pt-BR"/>
        </w:rPr>
        <w:t>na (ENDEREÇO COMPLETO)</w:t>
      </w:r>
      <w:permEnd w:id="1191135445"/>
      <w:r w:rsidRPr="0010359B">
        <w:rPr>
          <w:bCs/>
          <w:sz w:val="18"/>
          <w:szCs w:val="18"/>
          <w:lang w:val="pt-BR"/>
        </w:rPr>
        <w:t>, inscrita no CNPJ sob o nº</w:t>
      </w:r>
      <w:permStart w:id="2091146232" w:edGrp="everyone"/>
      <w:r w:rsidRPr="0010359B">
        <w:rPr>
          <w:bCs/>
          <w:sz w:val="18"/>
          <w:szCs w:val="18"/>
          <w:lang w:val="pt-BR"/>
        </w:rPr>
        <w:t>____</w:t>
      </w:r>
      <w:permEnd w:id="2091146232"/>
      <w:r w:rsidRPr="0010359B">
        <w:rPr>
          <w:bCs/>
          <w:sz w:val="18"/>
          <w:szCs w:val="18"/>
          <w:lang w:val="pt-BR"/>
        </w:rPr>
        <w:t>, convidada para apresentação de Proposta de Preço, Carta-Convite CC nº</w:t>
      </w:r>
      <w:permStart w:id="1385266229" w:edGrp="everyone"/>
      <w:r w:rsidRPr="0010359B">
        <w:rPr>
          <w:bCs/>
          <w:sz w:val="18"/>
          <w:szCs w:val="18"/>
          <w:lang w:val="pt-BR"/>
        </w:rPr>
        <w:t>_____</w:t>
      </w:r>
      <w:permEnd w:id="1385266229"/>
      <w:r w:rsidRPr="0010359B">
        <w:rPr>
          <w:bCs/>
          <w:sz w:val="18"/>
          <w:szCs w:val="18"/>
          <w:lang w:val="pt-BR"/>
        </w:rPr>
        <w:t xml:space="preserve">, referente a </w:t>
      </w:r>
      <w:permStart w:id="946356379" w:edGrp="everyone"/>
      <w:r w:rsidRPr="0010359B">
        <w:rPr>
          <w:bCs/>
          <w:sz w:val="18"/>
          <w:szCs w:val="18"/>
          <w:lang w:val="pt-BR"/>
        </w:rPr>
        <w:t>____________</w:t>
      </w:r>
      <w:permEnd w:id="946356379"/>
      <w:r w:rsidRPr="0010359B">
        <w:rPr>
          <w:bCs/>
          <w:sz w:val="18"/>
          <w:szCs w:val="18"/>
          <w:lang w:val="pt-BR"/>
        </w:rPr>
        <w:t xml:space="preserve">, declara para os devidos fins que conhece </w:t>
      </w:r>
      <w:bookmarkStart w:id="1" w:name="_Hlk37063787"/>
      <w:r w:rsidR="00AF3A84">
        <w:rPr>
          <w:bCs/>
          <w:sz w:val="18"/>
          <w:szCs w:val="18"/>
          <w:lang w:val="pt-BR"/>
        </w:rPr>
        <w:t>e atenderá aos preceitos d</w:t>
      </w:r>
      <w:bookmarkEnd w:id="1"/>
      <w:r w:rsidRPr="0010359B">
        <w:rPr>
          <w:bCs/>
          <w:sz w:val="18"/>
          <w:szCs w:val="18"/>
          <w:lang w:val="pt-BR"/>
        </w:rPr>
        <w:t>a legislação ambiental brasileira, nos âmbitos federal, estadual e municipal, notadamente relacionadas às atividades desta contratação, bem como os manuais, diretrizes</w:t>
      </w:r>
      <w:r w:rsidR="007A1B98">
        <w:rPr>
          <w:bCs/>
          <w:sz w:val="18"/>
          <w:szCs w:val="18"/>
          <w:lang w:val="pt-BR"/>
        </w:rPr>
        <w:t>, procedimentos</w:t>
      </w:r>
      <w:r w:rsidR="009B1616">
        <w:rPr>
          <w:bCs/>
          <w:sz w:val="18"/>
          <w:szCs w:val="18"/>
          <w:lang w:val="pt-BR"/>
        </w:rPr>
        <w:t>, políticas</w:t>
      </w:r>
      <w:r w:rsidRPr="0010359B">
        <w:rPr>
          <w:bCs/>
          <w:sz w:val="18"/>
          <w:szCs w:val="18"/>
          <w:lang w:val="pt-BR"/>
        </w:rPr>
        <w:t xml:space="preserve"> normas </w:t>
      </w:r>
      <w:r w:rsidR="007A1B98">
        <w:rPr>
          <w:bCs/>
          <w:sz w:val="18"/>
          <w:szCs w:val="18"/>
          <w:lang w:val="pt-BR"/>
        </w:rPr>
        <w:t xml:space="preserve">da Contratante </w:t>
      </w:r>
      <w:r w:rsidR="009B1616">
        <w:rPr>
          <w:bCs/>
          <w:sz w:val="18"/>
          <w:szCs w:val="18"/>
          <w:lang w:val="pt-BR"/>
        </w:rPr>
        <w:t xml:space="preserve">e dos órgãos reguladores </w:t>
      </w:r>
      <w:r w:rsidRPr="0010359B">
        <w:rPr>
          <w:bCs/>
          <w:sz w:val="18"/>
          <w:szCs w:val="18"/>
          <w:lang w:val="pt-BR"/>
        </w:rPr>
        <w:t>, e</w:t>
      </w:r>
      <w:r w:rsidR="009B1616">
        <w:rPr>
          <w:bCs/>
          <w:sz w:val="18"/>
          <w:szCs w:val="18"/>
          <w:lang w:val="pt-BR"/>
        </w:rPr>
        <w:t xml:space="preserve"> </w:t>
      </w:r>
      <w:bookmarkStart w:id="2" w:name="_Hlk37078119"/>
      <w:r w:rsidR="009B1616" w:rsidRPr="009B1616">
        <w:rPr>
          <w:bCs/>
          <w:sz w:val="18"/>
          <w:szCs w:val="18"/>
          <w:lang w:val="pt-BR"/>
        </w:rPr>
        <w:t xml:space="preserve">ainda, todas as normativas sobre a execução dos Programas Ambientais e demais instruções e pareceres emitidos pelo órgão ambiental, </w:t>
      </w:r>
      <w:bookmarkEnd w:id="2"/>
      <w:r w:rsidR="009B1616" w:rsidRPr="009B1616">
        <w:rPr>
          <w:bCs/>
          <w:sz w:val="18"/>
          <w:szCs w:val="18"/>
          <w:lang w:val="pt-BR"/>
        </w:rPr>
        <w:t>e</w:t>
      </w:r>
      <w:r w:rsidRPr="0010359B">
        <w:rPr>
          <w:bCs/>
          <w:sz w:val="18"/>
          <w:szCs w:val="18"/>
          <w:lang w:val="pt-BR"/>
        </w:rPr>
        <w:t xml:space="preserve"> que:</w:t>
      </w:r>
    </w:p>
    <w:p w:rsidR="0010359B" w:rsidRPr="0010359B" w:rsidRDefault="0010359B" w:rsidP="0010359B">
      <w:pPr>
        <w:spacing w:line="360" w:lineRule="auto"/>
        <w:jc w:val="both"/>
        <w:rPr>
          <w:bCs/>
          <w:sz w:val="18"/>
          <w:szCs w:val="18"/>
          <w:lang w:val="pt-BR"/>
        </w:rPr>
      </w:pPr>
    </w:p>
    <w:p w:rsidR="0010359B" w:rsidRPr="0010359B" w:rsidRDefault="0010359B" w:rsidP="0010359B">
      <w:pPr>
        <w:spacing w:line="360" w:lineRule="auto"/>
        <w:jc w:val="both"/>
        <w:rPr>
          <w:bCs/>
          <w:sz w:val="18"/>
          <w:szCs w:val="18"/>
          <w:lang w:val="pt-BR"/>
        </w:rPr>
      </w:pPr>
      <w:r w:rsidRPr="0010359B">
        <w:rPr>
          <w:bCs/>
          <w:sz w:val="18"/>
          <w:szCs w:val="18"/>
          <w:lang w:val="pt-BR"/>
        </w:rPr>
        <w:t>Ratifica que tomou ciência da Lei Federal 9.605/98 – Lei que dispõe sobre as sanções penais e administrativas derivadas de condutas e atividades lesivas ao meio ambiente – Lei de Crimes Ambientais, cujo Artigo 2º menciona que “</w:t>
      </w:r>
      <w:r w:rsidR="007A1B98" w:rsidRPr="007A1B98">
        <w:rPr>
          <w:bCs/>
          <w:sz w:val="18"/>
          <w:szCs w:val="18"/>
          <w:lang w:val="pt-BR"/>
        </w:rPr>
        <w:t>Quem, de qualquer forma, concorre para a prática dos crimes previstos nesta Lei, incide nas penas a estes cominadas, na medida da sua culpabilidade, bem como o diretor, o administrador, o membro de conselho e de órgão técnico, o auditor, o gerente, o preposto ou mandatário de pessoa jurídica, que, sabendo da conduta criminosa de outrem, deixar de impedir a sua prática, quando podia agir para evitá-la</w:t>
      </w:r>
      <w:r w:rsidR="007A1B98" w:rsidRPr="0010359B">
        <w:rPr>
          <w:bCs/>
          <w:sz w:val="18"/>
          <w:szCs w:val="18"/>
          <w:lang w:val="pt-BR"/>
        </w:rPr>
        <w:t>”;</w:t>
      </w:r>
      <w:r w:rsidR="007A1B98" w:rsidRPr="007A1B98">
        <w:rPr>
          <w:bCs/>
          <w:sz w:val="18"/>
          <w:szCs w:val="18"/>
          <w:lang w:val="pt-BR"/>
        </w:rPr>
        <w:t>.</w:t>
      </w:r>
      <w:r w:rsidRPr="0010359B">
        <w:rPr>
          <w:bCs/>
          <w:sz w:val="18"/>
          <w:szCs w:val="18"/>
          <w:lang w:val="pt-BR"/>
        </w:rPr>
        <w:t>”;</w:t>
      </w:r>
    </w:p>
    <w:p w:rsidR="0010359B" w:rsidRPr="0010359B" w:rsidRDefault="0010359B" w:rsidP="0010359B">
      <w:pPr>
        <w:spacing w:line="360" w:lineRule="auto"/>
        <w:jc w:val="both"/>
        <w:rPr>
          <w:bCs/>
          <w:sz w:val="18"/>
          <w:szCs w:val="18"/>
          <w:lang w:val="pt-BR"/>
        </w:rPr>
      </w:pPr>
    </w:p>
    <w:p w:rsidR="0010359B" w:rsidRPr="0010359B" w:rsidRDefault="0010359B" w:rsidP="0010359B">
      <w:pPr>
        <w:spacing w:line="360" w:lineRule="auto"/>
        <w:jc w:val="both"/>
        <w:rPr>
          <w:bCs/>
          <w:sz w:val="18"/>
          <w:szCs w:val="18"/>
          <w:lang w:val="pt-BR"/>
        </w:rPr>
      </w:pPr>
      <w:r w:rsidRPr="0010359B">
        <w:rPr>
          <w:bCs/>
          <w:sz w:val="18"/>
          <w:szCs w:val="18"/>
          <w:lang w:val="pt-BR"/>
        </w:rPr>
        <w:t xml:space="preserve">Tomou conhecimento </w:t>
      </w:r>
      <w:r w:rsidR="00411EF8">
        <w:rPr>
          <w:bCs/>
          <w:sz w:val="18"/>
          <w:szCs w:val="18"/>
          <w:lang w:val="pt-BR"/>
        </w:rPr>
        <w:t xml:space="preserve">das variáveis e </w:t>
      </w:r>
      <w:r w:rsidRPr="0010359B">
        <w:rPr>
          <w:bCs/>
          <w:sz w:val="18"/>
          <w:szCs w:val="18"/>
          <w:lang w:val="pt-BR"/>
        </w:rPr>
        <w:t xml:space="preserve">restrições ambientais, </w:t>
      </w:r>
      <w:r w:rsidR="00411EF8">
        <w:rPr>
          <w:bCs/>
          <w:sz w:val="18"/>
          <w:szCs w:val="18"/>
          <w:lang w:val="pt-BR"/>
        </w:rPr>
        <w:t>bem como d</w:t>
      </w:r>
      <w:r w:rsidR="00411EF8" w:rsidRPr="0010359B">
        <w:rPr>
          <w:bCs/>
          <w:sz w:val="18"/>
          <w:szCs w:val="18"/>
          <w:lang w:val="pt-BR"/>
        </w:rPr>
        <w:t xml:space="preserve">os </w:t>
      </w:r>
      <w:r w:rsidR="00411EF8">
        <w:rPr>
          <w:bCs/>
          <w:sz w:val="18"/>
          <w:szCs w:val="18"/>
          <w:lang w:val="pt-BR"/>
        </w:rPr>
        <w:t xml:space="preserve">documentos, </w:t>
      </w:r>
      <w:r w:rsidR="00B50584">
        <w:rPr>
          <w:bCs/>
          <w:sz w:val="18"/>
          <w:szCs w:val="18"/>
          <w:lang w:val="pt-BR"/>
        </w:rPr>
        <w:t>licenças</w:t>
      </w:r>
      <w:r w:rsidR="00D84A3D">
        <w:rPr>
          <w:bCs/>
          <w:sz w:val="18"/>
          <w:szCs w:val="18"/>
          <w:lang w:val="pt-BR"/>
        </w:rPr>
        <w:t>,</w:t>
      </w:r>
      <w:r w:rsidR="00B50584">
        <w:rPr>
          <w:bCs/>
          <w:sz w:val="18"/>
          <w:szCs w:val="18"/>
          <w:lang w:val="pt-BR"/>
        </w:rPr>
        <w:t xml:space="preserve"> autorizações</w:t>
      </w:r>
      <w:r w:rsidR="009B1616">
        <w:rPr>
          <w:bCs/>
          <w:sz w:val="18"/>
          <w:szCs w:val="18"/>
          <w:lang w:val="pt-BR"/>
        </w:rPr>
        <w:t>, pareceres</w:t>
      </w:r>
      <w:r w:rsidR="00B50584">
        <w:rPr>
          <w:bCs/>
          <w:sz w:val="18"/>
          <w:szCs w:val="18"/>
          <w:lang w:val="pt-BR"/>
        </w:rPr>
        <w:t xml:space="preserve"> </w:t>
      </w:r>
      <w:r w:rsidR="00D84A3D">
        <w:rPr>
          <w:bCs/>
          <w:sz w:val="18"/>
          <w:szCs w:val="18"/>
          <w:lang w:val="pt-BR"/>
        </w:rPr>
        <w:t xml:space="preserve">e condicionantes </w:t>
      </w:r>
      <w:r w:rsidR="00B50584">
        <w:rPr>
          <w:bCs/>
          <w:sz w:val="18"/>
          <w:szCs w:val="18"/>
          <w:lang w:val="pt-BR"/>
        </w:rPr>
        <w:t xml:space="preserve">ambientais, </w:t>
      </w:r>
      <w:r w:rsidR="00411EF8" w:rsidRPr="0010359B">
        <w:rPr>
          <w:bCs/>
          <w:sz w:val="18"/>
          <w:szCs w:val="18"/>
          <w:lang w:val="pt-BR"/>
        </w:rPr>
        <w:t>estudos e projetos</w:t>
      </w:r>
      <w:r w:rsidR="00411EF8">
        <w:rPr>
          <w:bCs/>
          <w:sz w:val="18"/>
          <w:szCs w:val="18"/>
          <w:lang w:val="pt-BR"/>
        </w:rPr>
        <w:t>,</w:t>
      </w:r>
      <w:r w:rsidR="00411EF8" w:rsidRPr="0010359B">
        <w:rPr>
          <w:bCs/>
          <w:sz w:val="18"/>
          <w:szCs w:val="18"/>
          <w:lang w:val="pt-BR"/>
        </w:rPr>
        <w:t xml:space="preserve"> </w:t>
      </w:r>
      <w:r w:rsidRPr="0010359B">
        <w:rPr>
          <w:bCs/>
          <w:sz w:val="18"/>
          <w:szCs w:val="18"/>
          <w:lang w:val="pt-BR"/>
        </w:rPr>
        <w:t>das propostas relativas à preservação do meio ambiente e à minimização dos impactos ambientais advindos das obras</w:t>
      </w:r>
      <w:r w:rsidR="00B50584">
        <w:rPr>
          <w:bCs/>
          <w:sz w:val="18"/>
          <w:szCs w:val="18"/>
          <w:lang w:val="pt-BR"/>
        </w:rPr>
        <w:t>/serviços</w:t>
      </w:r>
      <w:r w:rsidRPr="0010359B">
        <w:rPr>
          <w:bCs/>
          <w:sz w:val="18"/>
          <w:szCs w:val="18"/>
          <w:lang w:val="pt-BR"/>
        </w:rPr>
        <w:t xml:space="preserve"> previst</w:t>
      </w:r>
      <w:r w:rsidR="00B50584">
        <w:rPr>
          <w:bCs/>
          <w:sz w:val="18"/>
          <w:szCs w:val="18"/>
          <w:lang w:val="pt-BR"/>
        </w:rPr>
        <w:t>o</w:t>
      </w:r>
      <w:r w:rsidRPr="0010359B">
        <w:rPr>
          <w:bCs/>
          <w:sz w:val="18"/>
          <w:szCs w:val="18"/>
          <w:lang w:val="pt-BR"/>
        </w:rPr>
        <w:t xml:space="preserve">s, cujas ações </w:t>
      </w:r>
      <w:r w:rsidR="00D84A3D">
        <w:rPr>
          <w:bCs/>
          <w:sz w:val="18"/>
          <w:szCs w:val="18"/>
          <w:lang w:val="pt-BR"/>
        </w:rPr>
        <w:t>deve</w:t>
      </w:r>
      <w:r w:rsidRPr="0010359B">
        <w:rPr>
          <w:bCs/>
          <w:sz w:val="18"/>
          <w:szCs w:val="18"/>
          <w:lang w:val="pt-BR"/>
        </w:rPr>
        <w:t xml:space="preserve">rão </w:t>
      </w:r>
      <w:r w:rsidR="00D84A3D">
        <w:rPr>
          <w:bCs/>
          <w:sz w:val="18"/>
          <w:szCs w:val="18"/>
          <w:lang w:val="pt-BR"/>
        </w:rPr>
        <w:t xml:space="preserve">ser </w:t>
      </w:r>
      <w:r w:rsidRPr="0010359B">
        <w:rPr>
          <w:bCs/>
          <w:sz w:val="18"/>
          <w:szCs w:val="18"/>
          <w:lang w:val="pt-BR"/>
        </w:rPr>
        <w:t xml:space="preserve">criteriosamente </w:t>
      </w:r>
      <w:r w:rsidR="00B50584">
        <w:rPr>
          <w:bCs/>
          <w:sz w:val="18"/>
          <w:szCs w:val="18"/>
          <w:lang w:val="pt-BR"/>
        </w:rPr>
        <w:t xml:space="preserve">observadas e </w:t>
      </w:r>
      <w:r w:rsidRPr="0010359B">
        <w:rPr>
          <w:bCs/>
          <w:sz w:val="18"/>
          <w:szCs w:val="18"/>
          <w:lang w:val="pt-BR"/>
        </w:rPr>
        <w:t>implementadas, incluindo o monitoramento ambiental</w:t>
      </w:r>
      <w:r w:rsidR="00B50584">
        <w:rPr>
          <w:bCs/>
          <w:sz w:val="18"/>
          <w:szCs w:val="18"/>
          <w:lang w:val="pt-BR"/>
        </w:rPr>
        <w:t>,</w:t>
      </w:r>
      <w:r w:rsidRPr="0010359B">
        <w:rPr>
          <w:bCs/>
          <w:sz w:val="18"/>
          <w:szCs w:val="18"/>
          <w:lang w:val="pt-BR"/>
        </w:rPr>
        <w:t xml:space="preserve"> quando necessário;</w:t>
      </w:r>
    </w:p>
    <w:p w:rsidR="0010359B" w:rsidRDefault="0010359B" w:rsidP="0010359B">
      <w:pPr>
        <w:spacing w:line="360" w:lineRule="auto"/>
        <w:jc w:val="both"/>
        <w:rPr>
          <w:bCs/>
          <w:sz w:val="18"/>
          <w:szCs w:val="18"/>
          <w:lang w:val="pt-BR"/>
        </w:rPr>
      </w:pPr>
    </w:p>
    <w:p w:rsidR="00EB55B5" w:rsidRDefault="00EB55B5" w:rsidP="0010359B">
      <w:pPr>
        <w:spacing w:line="360" w:lineRule="auto"/>
        <w:jc w:val="both"/>
        <w:rPr>
          <w:bCs/>
          <w:sz w:val="18"/>
          <w:szCs w:val="18"/>
          <w:lang w:val="pt-BR"/>
        </w:rPr>
      </w:pPr>
      <w:r>
        <w:rPr>
          <w:bCs/>
          <w:sz w:val="18"/>
          <w:szCs w:val="18"/>
          <w:lang w:val="pt-BR"/>
        </w:rPr>
        <w:t>Tomou conhecimento dos procedimentos ambientais e das Diretrizes de Meio Ambiente para Contratos – Rev. 2 da Contratante e das suas responsabilidades perante a execução das medidas de proteção ambiental discriminadas nestes documentos</w:t>
      </w:r>
      <w:r w:rsidRPr="0010359B">
        <w:rPr>
          <w:bCs/>
          <w:sz w:val="18"/>
          <w:szCs w:val="18"/>
          <w:lang w:val="pt-BR"/>
        </w:rPr>
        <w:t>;</w:t>
      </w:r>
    </w:p>
    <w:p w:rsidR="00EB55B5" w:rsidRPr="0010359B" w:rsidRDefault="00EB55B5" w:rsidP="0010359B">
      <w:pPr>
        <w:spacing w:line="360" w:lineRule="auto"/>
        <w:jc w:val="both"/>
        <w:rPr>
          <w:bCs/>
          <w:sz w:val="18"/>
          <w:szCs w:val="18"/>
          <w:lang w:val="pt-BR"/>
        </w:rPr>
      </w:pPr>
    </w:p>
    <w:p w:rsidR="0010359B" w:rsidRPr="0010359B" w:rsidRDefault="0010359B" w:rsidP="0010359B">
      <w:pPr>
        <w:spacing w:line="360" w:lineRule="auto"/>
        <w:jc w:val="both"/>
        <w:rPr>
          <w:bCs/>
          <w:sz w:val="18"/>
          <w:szCs w:val="18"/>
          <w:lang w:val="pt-BR"/>
        </w:rPr>
      </w:pPr>
      <w:r w:rsidRPr="0010359B">
        <w:rPr>
          <w:bCs/>
          <w:sz w:val="18"/>
          <w:szCs w:val="18"/>
          <w:lang w:val="pt-BR"/>
        </w:rPr>
        <w:lastRenderedPageBreak/>
        <w:t xml:space="preserve">Responsabiliza-se pela contratação de pessoal qualificado </w:t>
      </w:r>
      <w:r w:rsidR="00B50584">
        <w:rPr>
          <w:bCs/>
          <w:sz w:val="18"/>
          <w:szCs w:val="18"/>
          <w:lang w:val="pt-BR"/>
        </w:rPr>
        <w:t xml:space="preserve">e capacitado </w:t>
      </w:r>
      <w:r w:rsidRPr="0010359B">
        <w:rPr>
          <w:bCs/>
          <w:sz w:val="18"/>
          <w:szCs w:val="18"/>
          <w:lang w:val="pt-BR"/>
        </w:rPr>
        <w:t>para o atendimento às questões ambientais</w:t>
      </w:r>
      <w:r w:rsidR="00B50584">
        <w:rPr>
          <w:bCs/>
          <w:sz w:val="18"/>
          <w:szCs w:val="18"/>
          <w:lang w:val="pt-BR"/>
        </w:rPr>
        <w:t xml:space="preserve"> no âmbito administrativo e/ou operacional</w:t>
      </w:r>
      <w:r w:rsidRPr="0010359B">
        <w:rPr>
          <w:bCs/>
          <w:sz w:val="18"/>
          <w:szCs w:val="18"/>
          <w:lang w:val="pt-BR"/>
        </w:rPr>
        <w:t>;</w:t>
      </w:r>
    </w:p>
    <w:p w:rsidR="0010359B" w:rsidRDefault="0010359B" w:rsidP="0010359B">
      <w:pPr>
        <w:spacing w:line="360" w:lineRule="auto"/>
        <w:jc w:val="both"/>
        <w:rPr>
          <w:bCs/>
          <w:sz w:val="18"/>
          <w:szCs w:val="18"/>
          <w:lang w:val="pt-BR"/>
        </w:rPr>
      </w:pPr>
    </w:p>
    <w:p w:rsidR="00760F74" w:rsidRDefault="00760F74" w:rsidP="0010359B">
      <w:pPr>
        <w:spacing w:line="360" w:lineRule="auto"/>
        <w:jc w:val="both"/>
        <w:rPr>
          <w:bCs/>
          <w:sz w:val="18"/>
          <w:szCs w:val="18"/>
          <w:lang w:val="pt-BR"/>
        </w:rPr>
      </w:pPr>
      <w:bookmarkStart w:id="3" w:name="_Hlk37078685"/>
      <w:r>
        <w:rPr>
          <w:bCs/>
          <w:sz w:val="18"/>
          <w:szCs w:val="18"/>
          <w:lang w:val="pt-BR"/>
        </w:rPr>
        <w:t>Responsabiliza-se por disponibilizar recursos audiovisuais e estrutura adequada para que seus colaboradores a serviço da Contratante, em todos os níveis hierárquicos, possam acessar a plataforma online da Universidade Arteris de Desenvolvimento para que participem dos cursos aplicáveis as funções que desempenham relacionados a temáticas ambientais</w:t>
      </w:r>
      <w:r w:rsidR="0035061C">
        <w:rPr>
          <w:bCs/>
          <w:sz w:val="18"/>
          <w:szCs w:val="18"/>
          <w:lang w:val="pt-BR"/>
        </w:rPr>
        <w:t>;</w:t>
      </w:r>
    </w:p>
    <w:bookmarkEnd w:id="3"/>
    <w:p w:rsidR="00760F74" w:rsidRPr="0010359B" w:rsidRDefault="00760F74" w:rsidP="0010359B">
      <w:pPr>
        <w:spacing w:line="360" w:lineRule="auto"/>
        <w:jc w:val="both"/>
        <w:rPr>
          <w:bCs/>
          <w:sz w:val="18"/>
          <w:szCs w:val="18"/>
          <w:lang w:val="pt-BR"/>
        </w:rPr>
      </w:pPr>
    </w:p>
    <w:p w:rsidR="0010359B" w:rsidRPr="0010359B" w:rsidRDefault="0010359B" w:rsidP="0010359B">
      <w:pPr>
        <w:spacing w:line="360" w:lineRule="auto"/>
        <w:jc w:val="both"/>
        <w:rPr>
          <w:bCs/>
          <w:sz w:val="18"/>
          <w:szCs w:val="18"/>
          <w:lang w:val="pt-BR"/>
        </w:rPr>
      </w:pPr>
      <w:bookmarkStart w:id="4" w:name="_Hlk37079336"/>
      <w:r w:rsidRPr="0010359B">
        <w:rPr>
          <w:bCs/>
          <w:sz w:val="18"/>
          <w:szCs w:val="18"/>
          <w:lang w:val="pt-BR"/>
        </w:rPr>
        <w:t>Responsabiliza-se pela obtenção das Licenças</w:t>
      </w:r>
      <w:r w:rsidR="00B50584">
        <w:rPr>
          <w:bCs/>
          <w:sz w:val="18"/>
          <w:szCs w:val="18"/>
          <w:lang w:val="pt-BR"/>
        </w:rPr>
        <w:t>,</w:t>
      </w:r>
      <w:r w:rsidRPr="0010359B">
        <w:rPr>
          <w:bCs/>
          <w:sz w:val="18"/>
          <w:szCs w:val="18"/>
          <w:lang w:val="pt-BR"/>
        </w:rPr>
        <w:t xml:space="preserve"> Outorgas</w:t>
      </w:r>
      <w:r w:rsidR="00FE0AA8">
        <w:rPr>
          <w:bCs/>
          <w:sz w:val="18"/>
          <w:szCs w:val="18"/>
          <w:lang w:val="pt-BR"/>
        </w:rPr>
        <w:t>,</w:t>
      </w:r>
      <w:r w:rsidRPr="0010359B">
        <w:rPr>
          <w:bCs/>
          <w:sz w:val="18"/>
          <w:szCs w:val="18"/>
          <w:lang w:val="pt-BR"/>
        </w:rPr>
        <w:t xml:space="preserve"> Autorizações </w:t>
      </w:r>
      <w:r w:rsidR="00FE0AA8">
        <w:rPr>
          <w:bCs/>
          <w:sz w:val="18"/>
          <w:szCs w:val="18"/>
          <w:lang w:val="pt-BR"/>
        </w:rPr>
        <w:t xml:space="preserve">ou qualquer outro ato administrativo e autorizativo emitido pelo poder público que sejam </w:t>
      </w:r>
      <w:r w:rsidRPr="0010359B">
        <w:rPr>
          <w:bCs/>
          <w:sz w:val="18"/>
          <w:szCs w:val="18"/>
          <w:lang w:val="pt-BR"/>
        </w:rPr>
        <w:t>espec</w:t>
      </w:r>
      <w:r w:rsidR="00AF3A84">
        <w:rPr>
          <w:bCs/>
          <w:sz w:val="18"/>
          <w:szCs w:val="18"/>
          <w:lang w:val="pt-BR"/>
        </w:rPr>
        <w:t>í</w:t>
      </w:r>
      <w:r w:rsidRPr="0010359B">
        <w:rPr>
          <w:bCs/>
          <w:sz w:val="18"/>
          <w:szCs w:val="18"/>
          <w:lang w:val="pt-BR"/>
        </w:rPr>
        <w:t>ficas p</w:t>
      </w:r>
      <w:r w:rsidR="00FE0AA8">
        <w:rPr>
          <w:bCs/>
          <w:sz w:val="18"/>
          <w:szCs w:val="18"/>
          <w:lang w:val="pt-BR"/>
        </w:rPr>
        <w:t>a</w:t>
      </w:r>
      <w:r w:rsidRPr="0010359B">
        <w:rPr>
          <w:bCs/>
          <w:sz w:val="18"/>
          <w:szCs w:val="18"/>
          <w:lang w:val="pt-BR"/>
        </w:rPr>
        <w:t>ra áreas de apoio à obra</w:t>
      </w:r>
      <w:r w:rsidR="00D36C59">
        <w:rPr>
          <w:bCs/>
          <w:sz w:val="18"/>
          <w:szCs w:val="18"/>
          <w:lang w:val="pt-BR"/>
        </w:rPr>
        <w:t>/serviço</w:t>
      </w:r>
      <w:r w:rsidRPr="0010359B">
        <w:rPr>
          <w:bCs/>
          <w:sz w:val="18"/>
          <w:szCs w:val="18"/>
          <w:lang w:val="pt-BR"/>
        </w:rPr>
        <w:t>, tais como unidades industria</w:t>
      </w:r>
      <w:r w:rsidR="00FE0AA8">
        <w:rPr>
          <w:bCs/>
          <w:sz w:val="18"/>
          <w:szCs w:val="18"/>
          <w:lang w:val="pt-BR"/>
        </w:rPr>
        <w:t>i</w:t>
      </w:r>
      <w:r w:rsidRPr="0010359B">
        <w:rPr>
          <w:bCs/>
          <w:sz w:val="18"/>
          <w:szCs w:val="18"/>
          <w:lang w:val="pt-BR"/>
        </w:rPr>
        <w:t xml:space="preserve">s, canteiros de obra, caminhos de serviço, </w:t>
      </w:r>
      <w:r w:rsidR="00F4647A">
        <w:rPr>
          <w:bCs/>
          <w:sz w:val="18"/>
          <w:szCs w:val="18"/>
          <w:lang w:val="pt-BR"/>
        </w:rPr>
        <w:t xml:space="preserve">áreas de sondagem, </w:t>
      </w:r>
      <w:r w:rsidRPr="0010359B">
        <w:rPr>
          <w:bCs/>
          <w:sz w:val="18"/>
          <w:szCs w:val="18"/>
          <w:lang w:val="pt-BR"/>
        </w:rPr>
        <w:t>etc</w:t>
      </w:r>
      <w:r w:rsidR="00FE0AA8">
        <w:rPr>
          <w:bCs/>
          <w:sz w:val="18"/>
          <w:szCs w:val="18"/>
          <w:lang w:val="pt-BR"/>
        </w:rPr>
        <w:t>.</w:t>
      </w:r>
      <w:r w:rsidR="006638DB">
        <w:rPr>
          <w:bCs/>
          <w:sz w:val="18"/>
          <w:szCs w:val="18"/>
          <w:lang w:val="pt-BR"/>
        </w:rPr>
        <w:t>,</w:t>
      </w:r>
      <w:r w:rsidRPr="0010359B">
        <w:rPr>
          <w:bCs/>
          <w:sz w:val="18"/>
          <w:szCs w:val="18"/>
          <w:lang w:val="pt-BR"/>
        </w:rPr>
        <w:t xml:space="preserve"> localizadas fora da faixa de domínio da Rodovia;</w:t>
      </w:r>
    </w:p>
    <w:bookmarkEnd w:id="4"/>
    <w:p w:rsidR="0010359B" w:rsidRPr="0010359B" w:rsidRDefault="0010359B" w:rsidP="0010359B">
      <w:pPr>
        <w:spacing w:line="360" w:lineRule="auto"/>
        <w:jc w:val="both"/>
        <w:rPr>
          <w:bCs/>
          <w:sz w:val="18"/>
          <w:szCs w:val="18"/>
          <w:lang w:val="pt-BR"/>
        </w:rPr>
      </w:pPr>
      <w:r w:rsidRPr="0010359B">
        <w:rPr>
          <w:bCs/>
          <w:sz w:val="18"/>
          <w:szCs w:val="18"/>
          <w:lang w:val="pt-BR"/>
        </w:rPr>
        <w:t>Assume toda a execução e custos inerentes ao licenciamento ambiental, conservação, manutenção, recuperação e monitoramento ambiental das instalações que se fizerem necessárias à execução das obras, tais como unidades industriais, canteiros de obra, caminhos de serviço</w:t>
      </w:r>
      <w:r w:rsidR="00C63A1E">
        <w:rPr>
          <w:bCs/>
          <w:sz w:val="18"/>
          <w:szCs w:val="18"/>
          <w:lang w:val="pt-BR"/>
        </w:rPr>
        <w:t>,</w:t>
      </w:r>
      <w:r w:rsidRPr="0010359B">
        <w:rPr>
          <w:bCs/>
          <w:sz w:val="18"/>
          <w:szCs w:val="18"/>
          <w:lang w:val="pt-BR"/>
        </w:rPr>
        <w:t xml:space="preserve"> </w:t>
      </w:r>
      <w:r w:rsidR="006638DB">
        <w:rPr>
          <w:bCs/>
          <w:sz w:val="18"/>
          <w:szCs w:val="18"/>
          <w:lang w:val="pt-BR"/>
        </w:rPr>
        <w:t xml:space="preserve">áreas de sondagem, </w:t>
      </w:r>
      <w:r w:rsidRPr="0010359B">
        <w:rPr>
          <w:bCs/>
          <w:sz w:val="18"/>
          <w:szCs w:val="18"/>
          <w:lang w:val="pt-BR"/>
        </w:rPr>
        <w:t>etc</w:t>
      </w:r>
      <w:r w:rsidR="00C63A1E">
        <w:rPr>
          <w:bCs/>
          <w:sz w:val="18"/>
          <w:szCs w:val="18"/>
          <w:lang w:val="pt-BR"/>
        </w:rPr>
        <w:t>.</w:t>
      </w:r>
      <w:r w:rsidRPr="0010359B">
        <w:rPr>
          <w:bCs/>
          <w:sz w:val="18"/>
          <w:szCs w:val="18"/>
          <w:lang w:val="pt-BR"/>
        </w:rPr>
        <w:t>;</w:t>
      </w:r>
    </w:p>
    <w:p w:rsidR="00FE0AA8" w:rsidRDefault="00FE0AA8" w:rsidP="0010359B">
      <w:pPr>
        <w:spacing w:line="360" w:lineRule="auto"/>
        <w:jc w:val="both"/>
        <w:rPr>
          <w:bCs/>
          <w:sz w:val="18"/>
          <w:szCs w:val="18"/>
          <w:lang w:val="pt-BR"/>
        </w:rPr>
      </w:pPr>
    </w:p>
    <w:p w:rsidR="00465A35" w:rsidRDefault="00465A35" w:rsidP="00465A35">
      <w:pPr>
        <w:spacing w:line="360" w:lineRule="auto"/>
        <w:jc w:val="both"/>
        <w:rPr>
          <w:bCs/>
          <w:sz w:val="18"/>
          <w:szCs w:val="18"/>
          <w:lang w:val="pt-BR"/>
        </w:rPr>
      </w:pPr>
      <w:r>
        <w:rPr>
          <w:bCs/>
          <w:sz w:val="18"/>
          <w:szCs w:val="18"/>
          <w:lang w:val="pt-BR"/>
        </w:rPr>
        <w:t>Responsabiliza-se pela subcontratação, quando assim permitido pela Contratante, de prestadores de serviço idôneos e legalmente autorizados pelos órgãos ambientais competentes e que estejam em dia com suas obrigações perante estas autarquias do poder público sejam elas de domínio Federal, Estadual e Municipal;</w:t>
      </w:r>
    </w:p>
    <w:p w:rsidR="00465A35" w:rsidRDefault="00465A35" w:rsidP="00465A35">
      <w:pPr>
        <w:spacing w:line="360" w:lineRule="auto"/>
        <w:jc w:val="both"/>
        <w:rPr>
          <w:bCs/>
          <w:sz w:val="18"/>
          <w:szCs w:val="18"/>
          <w:lang w:val="pt-BR"/>
        </w:rPr>
      </w:pPr>
    </w:p>
    <w:p w:rsidR="00465A35" w:rsidRDefault="00465A35" w:rsidP="00465A35">
      <w:pPr>
        <w:spacing w:line="360" w:lineRule="auto"/>
        <w:jc w:val="both"/>
        <w:rPr>
          <w:bCs/>
          <w:sz w:val="18"/>
          <w:szCs w:val="18"/>
          <w:lang w:val="pt-BR"/>
        </w:rPr>
      </w:pPr>
      <w:r>
        <w:rPr>
          <w:bCs/>
          <w:sz w:val="18"/>
          <w:szCs w:val="18"/>
          <w:lang w:val="pt-BR"/>
        </w:rPr>
        <w:t>Responsabiliza-se pela aquisição de insumos minerais ou naturais provenientes de jazidas ou fontes devidamente licenciadas pelos órgãos ambientais e reguladores para tal</w:t>
      </w:r>
      <w:r w:rsidR="00C63A1E">
        <w:rPr>
          <w:bCs/>
          <w:sz w:val="18"/>
          <w:szCs w:val="18"/>
          <w:lang w:val="pt-BR"/>
        </w:rPr>
        <w:t>,</w:t>
      </w:r>
      <w:r>
        <w:rPr>
          <w:bCs/>
          <w:sz w:val="18"/>
          <w:szCs w:val="18"/>
          <w:lang w:val="pt-BR"/>
        </w:rPr>
        <w:t xml:space="preserve"> apresentando a comprovação documental sempre que requerido</w:t>
      </w:r>
      <w:r w:rsidR="00C63A1E">
        <w:rPr>
          <w:bCs/>
          <w:sz w:val="18"/>
          <w:szCs w:val="18"/>
          <w:lang w:val="pt-BR"/>
        </w:rPr>
        <w:t xml:space="preserve"> pela área ambiental da Contratante</w:t>
      </w:r>
      <w:r w:rsidR="0035061C">
        <w:rPr>
          <w:bCs/>
          <w:sz w:val="18"/>
          <w:szCs w:val="18"/>
          <w:lang w:val="pt-BR"/>
        </w:rPr>
        <w:t>;</w:t>
      </w:r>
    </w:p>
    <w:p w:rsidR="00465A35" w:rsidRDefault="00465A35" w:rsidP="00465A35">
      <w:pPr>
        <w:spacing w:line="360" w:lineRule="auto"/>
        <w:jc w:val="both"/>
        <w:rPr>
          <w:bCs/>
          <w:sz w:val="18"/>
          <w:szCs w:val="18"/>
          <w:lang w:val="pt-BR"/>
        </w:rPr>
      </w:pPr>
    </w:p>
    <w:p w:rsidR="00465A35" w:rsidRDefault="00465A35" w:rsidP="00465A35">
      <w:pPr>
        <w:spacing w:line="360" w:lineRule="auto"/>
        <w:jc w:val="both"/>
        <w:rPr>
          <w:bCs/>
          <w:sz w:val="18"/>
          <w:szCs w:val="18"/>
          <w:lang w:val="pt-BR"/>
        </w:rPr>
      </w:pPr>
      <w:bookmarkStart w:id="5" w:name="_Hlk37063489"/>
      <w:r>
        <w:rPr>
          <w:bCs/>
          <w:sz w:val="18"/>
          <w:szCs w:val="18"/>
          <w:lang w:val="pt-BR"/>
        </w:rPr>
        <w:t>Responsabiliza-se pel</w:t>
      </w:r>
      <w:r w:rsidR="00AF3A84">
        <w:rPr>
          <w:bCs/>
          <w:sz w:val="18"/>
          <w:szCs w:val="18"/>
          <w:lang w:val="pt-BR"/>
        </w:rPr>
        <w:t>a adequada segregação e acondicionamento temporário</w:t>
      </w:r>
      <w:r>
        <w:rPr>
          <w:bCs/>
          <w:sz w:val="18"/>
          <w:szCs w:val="18"/>
          <w:lang w:val="pt-BR"/>
        </w:rPr>
        <w:t xml:space="preserve"> dos resíduos, em todas as suas formas</w:t>
      </w:r>
      <w:r w:rsidR="00C63A1E">
        <w:rPr>
          <w:bCs/>
          <w:sz w:val="18"/>
          <w:szCs w:val="18"/>
          <w:lang w:val="pt-BR"/>
        </w:rPr>
        <w:t xml:space="preserve"> e estados físicos</w:t>
      </w:r>
      <w:r>
        <w:rPr>
          <w:bCs/>
          <w:sz w:val="18"/>
          <w:szCs w:val="18"/>
          <w:lang w:val="pt-BR"/>
        </w:rPr>
        <w:t xml:space="preserve">, provenientes de suas atividades </w:t>
      </w:r>
      <w:r w:rsidR="00AF3A84">
        <w:rPr>
          <w:bCs/>
          <w:sz w:val="18"/>
          <w:szCs w:val="18"/>
          <w:lang w:val="pt-BR"/>
        </w:rPr>
        <w:t xml:space="preserve">para posterior destinação estando toda esta cadeia </w:t>
      </w:r>
      <w:r>
        <w:rPr>
          <w:bCs/>
          <w:sz w:val="18"/>
          <w:szCs w:val="18"/>
          <w:lang w:val="pt-BR"/>
        </w:rPr>
        <w:t xml:space="preserve">em consonância com </w:t>
      </w:r>
      <w:r w:rsidR="00AF3A84">
        <w:rPr>
          <w:bCs/>
          <w:sz w:val="18"/>
          <w:szCs w:val="18"/>
          <w:lang w:val="pt-BR"/>
        </w:rPr>
        <w:t xml:space="preserve">o que rege </w:t>
      </w:r>
      <w:r>
        <w:rPr>
          <w:bCs/>
          <w:sz w:val="18"/>
          <w:szCs w:val="18"/>
          <w:lang w:val="pt-BR"/>
        </w:rPr>
        <w:t xml:space="preserve">a Política Nacional de Resíduos Sólidos e com os demais dispositivos legais em vigor ou a serem publicados e que dissertem sobre o tema e ainda, pela </w:t>
      </w:r>
      <w:r w:rsidR="00C63A1E">
        <w:rPr>
          <w:bCs/>
          <w:sz w:val="18"/>
          <w:szCs w:val="18"/>
          <w:lang w:val="pt-BR"/>
        </w:rPr>
        <w:t xml:space="preserve">quantificação e </w:t>
      </w:r>
      <w:r>
        <w:rPr>
          <w:bCs/>
          <w:sz w:val="18"/>
          <w:szCs w:val="18"/>
          <w:lang w:val="pt-BR"/>
        </w:rPr>
        <w:t>caracterização destes no formato requerido pela Contratante demonstrando por intermédio</w:t>
      </w:r>
      <w:r w:rsidR="00010E16">
        <w:rPr>
          <w:bCs/>
          <w:sz w:val="18"/>
          <w:szCs w:val="18"/>
          <w:lang w:val="pt-BR"/>
        </w:rPr>
        <w:t xml:space="preserve"> de documentos comprobatórios, a adequada </w:t>
      </w:r>
      <w:r>
        <w:rPr>
          <w:bCs/>
          <w:sz w:val="18"/>
          <w:szCs w:val="18"/>
          <w:lang w:val="pt-BR"/>
        </w:rPr>
        <w:t xml:space="preserve">destinação </w:t>
      </w:r>
      <w:r w:rsidR="00010E16">
        <w:rPr>
          <w:bCs/>
          <w:sz w:val="18"/>
          <w:szCs w:val="18"/>
          <w:lang w:val="pt-BR"/>
        </w:rPr>
        <w:t>para receptores licenciados e que estejam em dia com suas obrigações legais</w:t>
      </w:r>
      <w:r w:rsidR="0035061C">
        <w:rPr>
          <w:bCs/>
          <w:sz w:val="18"/>
          <w:szCs w:val="18"/>
          <w:lang w:val="pt-BR"/>
        </w:rPr>
        <w:t>;</w:t>
      </w:r>
    </w:p>
    <w:bookmarkEnd w:id="5"/>
    <w:p w:rsidR="00465A35" w:rsidRDefault="00465A35" w:rsidP="0010359B">
      <w:pPr>
        <w:spacing w:line="360" w:lineRule="auto"/>
        <w:jc w:val="both"/>
        <w:rPr>
          <w:bCs/>
          <w:sz w:val="18"/>
          <w:szCs w:val="18"/>
          <w:lang w:val="pt-BR"/>
        </w:rPr>
      </w:pPr>
    </w:p>
    <w:p w:rsidR="00153C73" w:rsidRDefault="00153C73" w:rsidP="0010359B">
      <w:pPr>
        <w:spacing w:line="360" w:lineRule="auto"/>
        <w:jc w:val="both"/>
        <w:rPr>
          <w:bCs/>
          <w:sz w:val="18"/>
          <w:szCs w:val="18"/>
          <w:lang w:val="pt-BR"/>
        </w:rPr>
      </w:pPr>
      <w:r>
        <w:rPr>
          <w:bCs/>
          <w:sz w:val="18"/>
          <w:szCs w:val="18"/>
          <w:lang w:val="pt-BR"/>
        </w:rPr>
        <w:lastRenderedPageBreak/>
        <w:t>Responsabiliza-se pelo monitoramento de fumaça preta de seus equipamentos móveis e estacionários movidos a Diesel em periodicidade semestral, ou inferior a critério da coordenação ambiental da Concessionária</w:t>
      </w:r>
      <w:r w:rsidR="00CE6FC4">
        <w:rPr>
          <w:bCs/>
          <w:sz w:val="18"/>
          <w:szCs w:val="18"/>
          <w:lang w:val="pt-BR"/>
        </w:rPr>
        <w:t xml:space="preserve">, e pelo envio </w:t>
      </w:r>
      <w:r w:rsidR="008B33E6">
        <w:rPr>
          <w:bCs/>
          <w:sz w:val="18"/>
          <w:szCs w:val="18"/>
          <w:lang w:val="pt-BR"/>
        </w:rPr>
        <w:t xml:space="preserve">periódico </w:t>
      </w:r>
      <w:r w:rsidR="00CE6FC4">
        <w:rPr>
          <w:bCs/>
          <w:sz w:val="18"/>
          <w:szCs w:val="18"/>
          <w:lang w:val="pt-BR"/>
        </w:rPr>
        <w:t>do inventário de equipamentos mobilizados para o contrato juntamente com as evidências de monitorament</w:t>
      </w:r>
      <w:r w:rsidR="008B33E6">
        <w:rPr>
          <w:bCs/>
          <w:sz w:val="18"/>
          <w:szCs w:val="18"/>
          <w:lang w:val="pt-BR"/>
        </w:rPr>
        <w:t>o</w:t>
      </w:r>
      <w:r w:rsidR="00CE6FC4">
        <w:rPr>
          <w:bCs/>
          <w:sz w:val="18"/>
          <w:szCs w:val="18"/>
          <w:lang w:val="pt-BR"/>
        </w:rPr>
        <w:t xml:space="preserve"> do nível de enegrecimento das emissões destes</w:t>
      </w:r>
      <w:r w:rsidR="008B33E6">
        <w:rPr>
          <w:bCs/>
          <w:sz w:val="18"/>
          <w:szCs w:val="18"/>
          <w:lang w:val="pt-BR"/>
        </w:rPr>
        <w:t xml:space="preserve"> em formulário definido pela Contratante ou em laudo técnico emitido por </w:t>
      </w:r>
      <w:r w:rsidR="00217618">
        <w:rPr>
          <w:bCs/>
          <w:sz w:val="18"/>
          <w:szCs w:val="18"/>
          <w:lang w:val="pt-BR"/>
        </w:rPr>
        <w:t>profissional</w:t>
      </w:r>
      <w:r w:rsidR="008B33E6">
        <w:rPr>
          <w:bCs/>
          <w:sz w:val="18"/>
          <w:szCs w:val="18"/>
          <w:lang w:val="pt-BR"/>
        </w:rPr>
        <w:t xml:space="preserve"> especializado a partir de monitoramentos em equipamentos específicos para tal</w:t>
      </w:r>
      <w:r w:rsidR="00217618">
        <w:rPr>
          <w:bCs/>
          <w:sz w:val="18"/>
          <w:szCs w:val="18"/>
          <w:lang w:val="pt-BR"/>
        </w:rPr>
        <w:t xml:space="preserve"> quando a legislação aplicável assim o exigir;</w:t>
      </w:r>
    </w:p>
    <w:p w:rsidR="00153C73" w:rsidRDefault="00153C73" w:rsidP="0010359B">
      <w:pPr>
        <w:spacing w:line="360" w:lineRule="auto"/>
        <w:jc w:val="both"/>
        <w:rPr>
          <w:bCs/>
          <w:sz w:val="18"/>
          <w:szCs w:val="18"/>
          <w:lang w:val="pt-BR"/>
        </w:rPr>
      </w:pPr>
    </w:p>
    <w:p w:rsidR="0010359B" w:rsidRPr="0010359B" w:rsidRDefault="0010359B" w:rsidP="0010359B">
      <w:pPr>
        <w:spacing w:line="360" w:lineRule="auto"/>
        <w:jc w:val="both"/>
        <w:rPr>
          <w:bCs/>
          <w:sz w:val="18"/>
          <w:szCs w:val="18"/>
          <w:lang w:val="pt-BR"/>
        </w:rPr>
      </w:pPr>
      <w:r w:rsidRPr="0010359B">
        <w:rPr>
          <w:bCs/>
          <w:sz w:val="18"/>
          <w:szCs w:val="18"/>
          <w:lang w:val="pt-BR"/>
        </w:rPr>
        <w:t>Assume toda a responsabilidade pela execução das obras provisórias e permanentes de proteção ambiental, constantes ou não do Projeto Básico Ambiental</w:t>
      </w:r>
      <w:r w:rsidR="00D36C59">
        <w:rPr>
          <w:bCs/>
          <w:sz w:val="18"/>
          <w:szCs w:val="18"/>
          <w:lang w:val="pt-BR"/>
        </w:rPr>
        <w:t xml:space="preserve"> e do Projeto Executivo</w:t>
      </w:r>
      <w:r w:rsidR="004D5CDA">
        <w:rPr>
          <w:bCs/>
          <w:sz w:val="18"/>
          <w:szCs w:val="18"/>
          <w:lang w:val="pt-BR"/>
        </w:rPr>
        <w:t xml:space="preserve"> da Obra/Serviço</w:t>
      </w:r>
      <w:r w:rsidRPr="0010359B">
        <w:rPr>
          <w:bCs/>
          <w:sz w:val="18"/>
          <w:szCs w:val="18"/>
          <w:lang w:val="pt-BR"/>
        </w:rPr>
        <w:t>, acompanhados, orientados e autorizados pela Contratante;</w:t>
      </w:r>
    </w:p>
    <w:p w:rsidR="0010359B" w:rsidRPr="0010359B" w:rsidRDefault="0010359B" w:rsidP="0010359B">
      <w:pPr>
        <w:spacing w:line="360" w:lineRule="auto"/>
        <w:jc w:val="both"/>
        <w:rPr>
          <w:bCs/>
          <w:sz w:val="18"/>
          <w:szCs w:val="18"/>
          <w:lang w:val="pt-BR"/>
        </w:rPr>
      </w:pPr>
    </w:p>
    <w:p w:rsidR="0010359B" w:rsidRPr="0010359B" w:rsidRDefault="0010359B" w:rsidP="0010359B">
      <w:pPr>
        <w:spacing w:line="360" w:lineRule="auto"/>
        <w:jc w:val="both"/>
        <w:rPr>
          <w:bCs/>
          <w:sz w:val="18"/>
          <w:szCs w:val="18"/>
          <w:lang w:val="pt-BR"/>
        </w:rPr>
      </w:pPr>
      <w:r w:rsidRPr="0010359B">
        <w:rPr>
          <w:bCs/>
          <w:sz w:val="18"/>
          <w:szCs w:val="18"/>
          <w:lang w:val="pt-BR"/>
        </w:rPr>
        <w:t>Assume a responsabilidade pela execução e ônus da limpeza de entulhos,</w:t>
      </w:r>
      <w:r w:rsidR="00F87D58">
        <w:rPr>
          <w:bCs/>
          <w:sz w:val="18"/>
          <w:szCs w:val="18"/>
          <w:lang w:val="pt-BR"/>
        </w:rPr>
        <w:t xml:space="preserve"> detritos, solos e rochas,</w:t>
      </w:r>
      <w:r w:rsidRPr="0010359B">
        <w:rPr>
          <w:bCs/>
          <w:sz w:val="18"/>
          <w:szCs w:val="18"/>
          <w:lang w:val="pt-BR"/>
        </w:rPr>
        <w:t xml:space="preserve"> focos de proliferação endêmica, higiene e pela qualidade s</w:t>
      </w:r>
      <w:r w:rsidR="00EB55B5">
        <w:rPr>
          <w:bCs/>
          <w:sz w:val="18"/>
          <w:szCs w:val="18"/>
          <w:lang w:val="pt-BR"/>
        </w:rPr>
        <w:t>o</w:t>
      </w:r>
      <w:r w:rsidRPr="0010359B">
        <w:rPr>
          <w:bCs/>
          <w:sz w:val="18"/>
          <w:szCs w:val="18"/>
          <w:lang w:val="pt-BR"/>
        </w:rPr>
        <w:t>cioambiental das obras</w:t>
      </w:r>
      <w:r w:rsidR="00F87D58">
        <w:rPr>
          <w:bCs/>
          <w:sz w:val="18"/>
          <w:szCs w:val="18"/>
          <w:lang w:val="pt-BR"/>
        </w:rPr>
        <w:t>/serviços</w:t>
      </w:r>
      <w:r w:rsidRPr="0010359B">
        <w:rPr>
          <w:bCs/>
          <w:sz w:val="18"/>
          <w:szCs w:val="18"/>
          <w:lang w:val="pt-BR"/>
        </w:rPr>
        <w:t>;</w:t>
      </w:r>
    </w:p>
    <w:p w:rsidR="0010359B" w:rsidRPr="0010359B" w:rsidRDefault="0010359B" w:rsidP="0010359B">
      <w:pPr>
        <w:spacing w:line="360" w:lineRule="auto"/>
        <w:jc w:val="both"/>
        <w:rPr>
          <w:bCs/>
          <w:sz w:val="18"/>
          <w:szCs w:val="18"/>
          <w:lang w:val="pt-BR"/>
        </w:rPr>
      </w:pPr>
    </w:p>
    <w:p w:rsidR="0010359B" w:rsidRPr="0010359B" w:rsidRDefault="0010359B" w:rsidP="0010359B">
      <w:pPr>
        <w:spacing w:line="360" w:lineRule="auto"/>
        <w:jc w:val="both"/>
        <w:rPr>
          <w:bCs/>
          <w:sz w:val="18"/>
          <w:szCs w:val="18"/>
          <w:lang w:val="pt-BR"/>
        </w:rPr>
      </w:pPr>
      <w:r w:rsidRPr="0010359B">
        <w:rPr>
          <w:bCs/>
          <w:sz w:val="18"/>
          <w:szCs w:val="18"/>
          <w:lang w:val="pt-BR"/>
        </w:rPr>
        <w:t>Assume, sem repasse para a Contratante, toda a responsabilidade por danos e ônus, inclusive pagamentos de multas que venham a ser associados às obras licitadas, motivadas pelo não cumprimento dos dispositivos legais ou normativos previstos;</w:t>
      </w:r>
    </w:p>
    <w:p w:rsidR="0010359B" w:rsidRDefault="0010359B" w:rsidP="0010359B">
      <w:pPr>
        <w:spacing w:line="360" w:lineRule="auto"/>
        <w:jc w:val="both"/>
        <w:rPr>
          <w:bCs/>
          <w:sz w:val="18"/>
          <w:szCs w:val="18"/>
          <w:lang w:val="pt-BR"/>
        </w:rPr>
      </w:pPr>
    </w:p>
    <w:p w:rsidR="0057433B" w:rsidRDefault="0057433B" w:rsidP="0010359B">
      <w:pPr>
        <w:spacing w:line="360" w:lineRule="auto"/>
        <w:jc w:val="both"/>
        <w:rPr>
          <w:bCs/>
          <w:sz w:val="18"/>
          <w:szCs w:val="18"/>
          <w:lang w:val="pt-BR"/>
        </w:rPr>
      </w:pPr>
      <w:r>
        <w:rPr>
          <w:bCs/>
          <w:sz w:val="18"/>
          <w:szCs w:val="18"/>
          <w:lang w:val="pt-BR"/>
        </w:rPr>
        <w:t xml:space="preserve">Assume que manterá suas frentes de serviço e áreas de apoio limpas e organizadas, bem como, manterá seus resíduos e materiais devidamente </w:t>
      </w:r>
      <w:r w:rsidR="00EB55B5">
        <w:rPr>
          <w:bCs/>
          <w:sz w:val="18"/>
          <w:szCs w:val="18"/>
          <w:lang w:val="pt-BR"/>
        </w:rPr>
        <w:t xml:space="preserve">segregados, </w:t>
      </w:r>
      <w:r>
        <w:rPr>
          <w:bCs/>
          <w:sz w:val="18"/>
          <w:szCs w:val="18"/>
          <w:lang w:val="pt-BR"/>
        </w:rPr>
        <w:t>identificados e acondicionados, principalmente, quando tratarem-se de produtos ou resíduos químicos e/ou contaminados</w:t>
      </w:r>
      <w:r w:rsidR="0035061C">
        <w:rPr>
          <w:bCs/>
          <w:sz w:val="18"/>
          <w:szCs w:val="18"/>
          <w:lang w:val="pt-BR"/>
        </w:rPr>
        <w:t>;</w:t>
      </w:r>
    </w:p>
    <w:p w:rsidR="0057433B" w:rsidRDefault="0057433B" w:rsidP="0010359B">
      <w:pPr>
        <w:spacing w:line="360" w:lineRule="auto"/>
        <w:jc w:val="both"/>
        <w:rPr>
          <w:bCs/>
          <w:sz w:val="18"/>
          <w:szCs w:val="18"/>
          <w:lang w:val="pt-BR"/>
        </w:rPr>
      </w:pPr>
    </w:p>
    <w:p w:rsidR="0057433B" w:rsidRDefault="0057433B" w:rsidP="0010359B">
      <w:pPr>
        <w:spacing w:line="360" w:lineRule="auto"/>
        <w:jc w:val="both"/>
        <w:rPr>
          <w:bCs/>
          <w:sz w:val="18"/>
          <w:szCs w:val="18"/>
          <w:lang w:val="pt-BR"/>
        </w:rPr>
      </w:pPr>
      <w:bookmarkStart w:id="6" w:name="_Hlk37080636"/>
      <w:r>
        <w:rPr>
          <w:bCs/>
          <w:sz w:val="18"/>
          <w:szCs w:val="18"/>
          <w:lang w:val="pt-BR"/>
        </w:rPr>
        <w:t>Assume que</w:t>
      </w:r>
      <w:r w:rsidR="001B6DC9">
        <w:rPr>
          <w:bCs/>
          <w:sz w:val="18"/>
          <w:szCs w:val="18"/>
          <w:lang w:val="pt-BR"/>
        </w:rPr>
        <w:t>,</w:t>
      </w:r>
      <w:r>
        <w:rPr>
          <w:bCs/>
          <w:sz w:val="18"/>
          <w:szCs w:val="18"/>
          <w:lang w:val="pt-BR"/>
        </w:rPr>
        <w:t xml:space="preserve"> realizará treinamento periódico com suas equipes de forma a prepara-l</w:t>
      </w:r>
      <w:r w:rsidR="001B6DC9">
        <w:rPr>
          <w:bCs/>
          <w:sz w:val="18"/>
          <w:szCs w:val="18"/>
          <w:lang w:val="pt-BR"/>
        </w:rPr>
        <w:t>a</w:t>
      </w:r>
      <w:r>
        <w:rPr>
          <w:bCs/>
          <w:sz w:val="18"/>
          <w:szCs w:val="18"/>
          <w:lang w:val="pt-BR"/>
        </w:rPr>
        <w:t>s para respostas rápidas a emergências ambientais que poderão vir a ocorrer em decorrência de suas atividades</w:t>
      </w:r>
      <w:r w:rsidR="001B6DC9">
        <w:rPr>
          <w:bCs/>
          <w:sz w:val="18"/>
          <w:szCs w:val="18"/>
          <w:lang w:val="pt-BR"/>
        </w:rPr>
        <w:t>,</w:t>
      </w:r>
      <w:r>
        <w:rPr>
          <w:bCs/>
          <w:sz w:val="18"/>
          <w:szCs w:val="18"/>
          <w:lang w:val="pt-BR"/>
        </w:rPr>
        <w:t xml:space="preserve"> disponibilizará kits de mitigação de emergências ambientais em todas as suas frentes de obra/serviço</w:t>
      </w:r>
      <w:r w:rsidR="001B6DC9">
        <w:rPr>
          <w:bCs/>
          <w:sz w:val="18"/>
          <w:szCs w:val="18"/>
          <w:lang w:val="pt-BR"/>
        </w:rPr>
        <w:t>, e comunicará à área ambiental da Contratante sobre qualquer evento de vazamento de produtos químicos que vier a impactar o solo, a água ou qualquer outro recurso natural</w:t>
      </w:r>
      <w:r w:rsidR="0035061C">
        <w:rPr>
          <w:bCs/>
          <w:sz w:val="18"/>
          <w:szCs w:val="18"/>
          <w:lang w:val="pt-BR"/>
        </w:rPr>
        <w:t>;</w:t>
      </w:r>
    </w:p>
    <w:bookmarkEnd w:id="6"/>
    <w:p w:rsidR="0010359B" w:rsidRPr="0010359B" w:rsidRDefault="0010359B" w:rsidP="0010359B">
      <w:pPr>
        <w:spacing w:line="360" w:lineRule="auto"/>
        <w:jc w:val="both"/>
        <w:rPr>
          <w:bCs/>
          <w:sz w:val="18"/>
          <w:szCs w:val="18"/>
          <w:lang w:val="pt-BR"/>
        </w:rPr>
      </w:pPr>
      <w:r w:rsidRPr="0010359B">
        <w:rPr>
          <w:bCs/>
          <w:sz w:val="18"/>
          <w:szCs w:val="18"/>
          <w:lang w:val="pt-BR"/>
        </w:rPr>
        <w:t>Assume o compromisso de permitir a fiscalização ambiental das atividades de obras</w:t>
      </w:r>
      <w:r w:rsidR="00BB4A30">
        <w:rPr>
          <w:bCs/>
          <w:sz w:val="18"/>
          <w:szCs w:val="18"/>
          <w:lang w:val="pt-BR"/>
        </w:rPr>
        <w:t>/serviços</w:t>
      </w:r>
      <w:r w:rsidRPr="0010359B">
        <w:rPr>
          <w:bCs/>
          <w:sz w:val="18"/>
          <w:szCs w:val="18"/>
          <w:lang w:val="pt-BR"/>
        </w:rPr>
        <w:t>, conforme previsto no Parágrafo 3º do Artigo 21 do Decreto Federal 99.274/90;</w:t>
      </w:r>
    </w:p>
    <w:p w:rsidR="0010359B" w:rsidRDefault="0010359B" w:rsidP="0010359B">
      <w:pPr>
        <w:spacing w:line="360" w:lineRule="auto"/>
        <w:jc w:val="both"/>
        <w:rPr>
          <w:bCs/>
          <w:sz w:val="18"/>
          <w:szCs w:val="18"/>
          <w:lang w:val="pt-BR"/>
        </w:rPr>
      </w:pPr>
    </w:p>
    <w:p w:rsidR="00010E16" w:rsidRDefault="00010E16" w:rsidP="0010359B">
      <w:pPr>
        <w:spacing w:line="360" w:lineRule="auto"/>
        <w:jc w:val="both"/>
        <w:rPr>
          <w:bCs/>
          <w:sz w:val="18"/>
          <w:szCs w:val="18"/>
          <w:lang w:val="pt-BR"/>
        </w:rPr>
      </w:pPr>
      <w:r>
        <w:rPr>
          <w:bCs/>
          <w:sz w:val="18"/>
          <w:szCs w:val="18"/>
          <w:lang w:val="pt-BR"/>
        </w:rPr>
        <w:t xml:space="preserve">Assume o compromisso de agir preventivamente de modo a evitar a ocorrência de não conformidades ambientais em </w:t>
      </w:r>
      <w:r w:rsidR="003E6CFF">
        <w:rPr>
          <w:bCs/>
          <w:sz w:val="18"/>
          <w:szCs w:val="18"/>
          <w:lang w:val="pt-BR"/>
        </w:rPr>
        <w:t xml:space="preserve">estrita </w:t>
      </w:r>
      <w:r>
        <w:rPr>
          <w:bCs/>
          <w:sz w:val="18"/>
          <w:szCs w:val="18"/>
          <w:lang w:val="pt-BR"/>
        </w:rPr>
        <w:t>consonância com a</w:t>
      </w:r>
      <w:r w:rsidR="003E6CFF">
        <w:rPr>
          <w:bCs/>
          <w:sz w:val="18"/>
          <w:szCs w:val="18"/>
          <w:lang w:val="pt-BR"/>
        </w:rPr>
        <w:t xml:space="preserve"> legislação </w:t>
      </w:r>
      <w:r w:rsidR="001B6DC9">
        <w:rPr>
          <w:bCs/>
          <w:sz w:val="18"/>
          <w:szCs w:val="18"/>
          <w:lang w:val="pt-BR"/>
        </w:rPr>
        <w:t xml:space="preserve">ambiental </w:t>
      </w:r>
      <w:r w:rsidR="003E6CFF">
        <w:rPr>
          <w:bCs/>
          <w:sz w:val="18"/>
          <w:szCs w:val="18"/>
          <w:lang w:val="pt-BR"/>
        </w:rPr>
        <w:t xml:space="preserve">vigente, </w:t>
      </w:r>
      <w:r w:rsidR="003E6CFF">
        <w:rPr>
          <w:bCs/>
          <w:sz w:val="18"/>
          <w:szCs w:val="18"/>
          <w:lang w:val="pt-BR"/>
        </w:rPr>
        <w:lastRenderedPageBreak/>
        <w:t>principalmente mas não exclusivamente, com a Lei de Crimes Ambientais (</w:t>
      </w:r>
      <w:r w:rsidR="003E6CFF" w:rsidRPr="003E6CFF">
        <w:rPr>
          <w:bCs/>
          <w:sz w:val="18"/>
          <w:szCs w:val="18"/>
          <w:lang w:val="pt-BR"/>
        </w:rPr>
        <w:t>Lei Federal 9.605/98</w:t>
      </w:r>
      <w:r w:rsidR="003E6CFF">
        <w:rPr>
          <w:bCs/>
          <w:sz w:val="18"/>
          <w:szCs w:val="18"/>
          <w:lang w:val="pt-BR"/>
        </w:rPr>
        <w:t>);</w:t>
      </w:r>
    </w:p>
    <w:p w:rsidR="00010E16" w:rsidRPr="0010359B" w:rsidRDefault="00010E16" w:rsidP="0010359B">
      <w:pPr>
        <w:spacing w:line="360" w:lineRule="auto"/>
        <w:jc w:val="both"/>
        <w:rPr>
          <w:bCs/>
          <w:sz w:val="18"/>
          <w:szCs w:val="18"/>
          <w:lang w:val="pt-BR"/>
        </w:rPr>
      </w:pPr>
    </w:p>
    <w:p w:rsidR="0010359B" w:rsidRPr="0010359B" w:rsidRDefault="0010359B" w:rsidP="0010359B">
      <w:pPr>
        <w:spacing w:line="360" w:lineRule="auto"/>
        <w:jc w:val="both"/>
        <w:rPr>
          <w:bCs/>
          <w:sz w:val="18"/>
          <w:szCs w:val="18"/>
          <w:lang w:val="pt-BR"/>
        </w:rPr>
      </w:pPr>
      <w:r w:rsidRPr="0010359B">
        <w:rPr>
          <w:bCs/>
          <w:sz w:val="18"/>
          <w:szCs w:val="18"/>
          <w:lang w:val="pt-BR"/>
        </w:rPr>
        <w:t>Concluídas as obras, responsabiliza-se pelo devido encerramento das áreas perante os órgãos ambientais com o devido cumprimento do que foi proposto no licenciamento e o atendimento das exigências referentes ao objeto licenciado. Do devido encerramento destas áreas, dependerá a liberação das cauções contratuais;</w:t>
      </w:r>
    </w:p>
    <w:p w:rsidR="0010359B" w:rsidRPr="0010359B" w:rsidRDefault="0010359B" w:rsidP="0010359B">
      <w:pPr>
        <w:spacing w:line="360" w:lineRule="auto"/>
        <w:jc w:val="both"/>
        <w:rPr>
          <w:bCs/>
          <w:sz w:val="18"/>
          <w:szCs w:val="18"/>
          <w:lang w:val="pt-BR"/>
        </w:rPr>
      </w:pPr>
    </w:p>
    <w:p w:rsidR="0010359B" w:rsidRPr="0010359B" w:rsidRDefault="0010359B" w:rsidP="0010359B">
      <w:pPr>
        <w:spacing w:line="360" w:lineRule="auto"/>
        <w:jc w:val="both"/>
        <w:rPr>
          <w:bCs/>
          <w:sz w:val="18"/>
          <w:szCs w:val="18"/>
          <w:lang w:val="pt-BR"/>
        </w:rPr>
      </w:pPr>
      <w:r w:rsidRPr="0010359B">
        <w:rPr>
          <w:bCs/>
          <w:sz w:val="18"/>
          <w:szCs w:val="18"/>
          <w:lang w:val="pt-BR"/>
        </w:rPr>
        <w:t>Assume o compromisso de manutenção de toda a documentação ambiental das obras, inclusive as licenças e autorizações assim como os registros fotográficos ou procedimento de caráter ambiental, de forma a garantir subsídios a eventuais demandas e garantir material informativo sobre os Procedimentos de Controle Ambiental;</w:t>
      </w:r>
    </w:p>
    <w:p w:rsidR="0010359B" w:rsidRDefault="0010359B" w:rsidP="0010359B">
      <w:pPr>
        <w:spacing w:line="360" w:lineRule="auto"/>
        <w:jc w:val="both"/>
        <w:rPr>
          <w:bCs/>
          <w:sz w:val="18"/>
          <w:szCs w:val="18"/>
          <w:lang w:val="pt-BR"/>
        </w:rPr>
      </w:pPr>
    </w:p>
    <w:p w:rsidR="003E6CFF" w:rsidRDefault="003E6CFF" w:rsidP="0010359B">
      <w:pPr>
        <w:spacing w:line="360" w:lineRule="auto"/>
        <w:jc w:val="both"/>
        <w:rPr>
          <w:bCs/>
          <w:sz w:val="18"/>
          <w:szCs w:val="18"/>
          <w:lang w:val="pt-BR"/>
        </w:rPr>
      </w:pPr>
      <w:r>
        <w:rPr>
          <w:bCs/>
          <w:sz w:val="18"/>
          <w:szCs w:val="18"/>
          <w:lang w:val="pt-BR"/>
        </w:rPr>
        <w:t xml:space="preserve">Assume o compromisso de reportar mensalmente e na data requerida pela área ambiental da Contratante, por intermédio de documentos, relatórios, </w:t>
      </w:r>
      <w:r w:rsidR="008B6289">
        <w:rPr>
          <w:bCs/>
          <w:sz w:val="18"/>
          <w:szCs w:val="18"/>
          <w:lang w:val="pt-BR"/>
        </w:rPr>
        <w:t xml:space="preserve">projetos, </w:t>
      </w:r>
      <w:r>
        <w:rPr>
          <w:bCs/>
          <w:sz w:val="18"/>
          <w:szCs w:val="18"/>
          <w:lang w:val="pt-BR"/>
        </w:rPr>
        <w:t xml:space="preserve">planilhas, apresentações e afins, todas as informações necessárias acerca de suas atividades para a adequada gestão ambiental do empreendimento sob pena de </w:t>
      </w:r>
      <w:r w:rsidR="00C84D53">
        <w:rPr>
          <w:bCs/>
          <w:sz w:val="18"/>
          <w:szCs w:val="18"/>
          <w:lang w:val="pt-BR"/>
        </w:rPr>
        <w:t>retenção de caução e/ou medições caso não atenda</w:t>
      </w:r>
      <w:r w:rsidR="0035061C">
        <w:rPr>
          <w:bCs/>
          <w:sz w:val="18"/>
          <w:szCs w:val="18"/>
          <w:lang w:val="pt-BR"/>
        </w:rPr>
        <w:t>;</w:t>
      </w:r>
    </w:p>
    <w:p w:rsidR="00C84D53" w:rsidRDefault="00C84D53" w:rsidP="0010359B">
      <w:pPr>
        <w:spacing w:line="360" w:lineRule="auto"/>
        <w:jc w:val="both"/>
        <w:rPr>
          <w:bCs/>
          <w:sz w:val="18"/>
          <w:szCs w:val="18"/>
          <w:lang w:val="pt-BR"/>
        </w:rPr>
      </w:pPr>
    </w:p>
    <w:p w:rsidR="003E6CFF" w:rsidRDefault="00124741" w:rsidP="0010359B">
      <w:pPr>
        <w:spacing w:line="360" w:lineRule="auto"/>
        <w:jc w:val="both"/>
        <w:rPr>
          <w:bCs/>
          <w:sz w:val="18"/>
          <w:szCs w:val="18"/>
          <w:lang w:val="pt-BR"/>
        </w:rPr>
      </w:pPr>
      <w:r>
        <w:rPr>
          <w:bCs/>
          <w:sz w:val="18"/>
          <w:szCs w:val="18"/>
          <w:lang w:val="pt-BR"/>
        </w:rPr>
        <w:t xml:space="preserve">Assume a responsabilidade por monitorar e atender aos requisitos legais ambientais cabíveis para as atividades que </w:t>
      </w:r>
      <w:r w:rsidR="00EB55B5">
        <w:rPr>
          <w:bCs/>
          <w:sz w:val="18"/>
          <w:szCs w:val="18"/>
          <w:lang w:val="pt-BR"/>
        </w:rPr>
        <w:t>executa</w:t>
      </w:r>
      <w:r>
        <w:rPr>
          <w:bCs/>
          <w:sz w:val="18"/>
          <w:szCs w:val="18"/>
          <w:lang w:val="pt-BR"/>
        </w:rPr>
        <w:t xml:space="preserve"> à Contratante sendo responsável plenamente pelas sanções que possa vir a receber em função da inobservância ou descumprimento daquilo que rege a legislação ambiental brasileira</w:t>
      </w:r>
      <w:r w:rsidR="0035061C">
        <w:rPr>
          <w:bCs/>
          <w:sz w:val="18"/>
          <w:szCs w:val="18"/>
          <w:lang w:val="pt-BR"/>
        </w:rPr>
        <w:t>;</w:t>
      </w:r>
    </w:p>
    <w:p w:rsidR="00C84D53" w:rsidRDefault="00C84D53" w:rsidP="0010359B">
      <w:pPr>
        <w:spacing w:line="360" w:lineRule="auto"/>
        <w:jc w:val="both"/>
        <w:rPr>
          <w:bCs/>
          <w:sz w:val="18"/>
          <w:szCs w:val="18"/>
          <w:lang w:val="pt-BR"/>
        </w:rPr>
      </w:pPr>
    </w:p>
    <w:p w:rsidR="00705FCD" w:rsidRPr="0010359B" w:rsidRDefault="00705FCD" w:rsidP="00705FCD">
      <w:pPr>
        <w:spacing w:line="360" w:lineRule="auto"/>
        <w:jc w:val="both"/>
        <w:rPr>
          <w:bCs/>
          <w:sz w:val="18"/>
          <w:szCs w:val="18"/>
          <w:lang w:val="pt-BR"/>
        </w:rPr>
      </w:pPr>
      <w:bookmarkStart w:id="7" w:name="_Hlk37088049"/>
      <w:r>
        <w:rPr>
          <w:bCs/>
          <w:sz w:val="18"/>
          <w:szCs w:val="18"/>
          <w:lang w:val="pt-BR"/>
        </w:rPr>
        <w:t xml:space="preserve">Neste contexo, assume que estudou criteriosamente o escopo do contrato e os documentos aqui citados e nos demais anexos deste processo </w:t>
      </w:r>
      <w:r w:rsidR="0035061C">
        <w:rPr>
          <w:bCs/>
          <w:sz w:val="18"/>
          <w:szCs w:val="18"/>
          <w:lang w:val="pt-BR"/>
        </w:rPr>
        <w:t xml:space="preserve">de </w:t>
      </w:r>
      <w:r>
        <w:rPr>
          <w:bCs/>
          <w:sz w:val="18"/>
          <w:szCs w:val="18"/>
          <w:lang w:val="pt-BR"/>
        </w:rPr>
        <w:t>contratação e que incluiu os custos para atendimento dos serviços ambientais que lhe competem na composição de sua proposta comercial não cabendo a alegação de que desconhecia as medidas ambientais necessárias para prevenção, minimização e/ou remediação de impactos ambientais decorrentes de suas atividades</w:t>
      </w:r>
      <w:r w:rsidR="0035061C">
        <w:rPr>
          <w:bCs/>
          <w:sz w:val="18"/>
          <w:szCs w:val="18"/>
          <w:lang w:val="pt-BR"/>
        </w:rPr>
        <w:t>;</w:t>
      </w:r>
    </w:p>
    <w:bookmarkEnd w:id="7"/>
    <w:p w:rsidR="00705FCD" w:rsidRPr="0010359B" w:rsidRDefault="00705FCD" w:rsidP="0010359B">
      <w:pPr>
        <w:spacing w:line="360" w:lineRule="auto"/>
        <w:jc w:val="both"/>
        <w:rPr>
          <w:bCs/>
          <w:sz w:val="18"/>
          <w:szCs w:val="18"/>
          <w:lang w:val="pt-BR"/>
        </w:rPr>
      </w:pPr>
    </w:p>
    <w:p w:rsidR="0010359B" w:rsidRDefault="0010359B" w:rsidP="0010359B">
      <w:pPr>
        <w:spacing w:line="360" w:lineRule="auto"/>
        <w:jc w:val="both"/>
        <w:rPr>
          <w:bCs/>
          <w:sz w:val="18"/>
          <w:szCs w:val="18"/>
          <w:lang w:val="pt-BR"/>
        </w:rPr>
      </w:pPr>
      <w:r w:rsidRPr="0010359B">
        <w:rPr>
          <w:bCs/>
          <w:sz w:val="18"/>
          <w:szCs w:val="18"/>
          <w:lang w:val="pt-BR"/>
        </w:rPr>
        <w:t xml:space="preserve">Tomou conhecimento que o pagamento das medições poderá deixar de ser realizado </w:t>
      </w:r>
      <w:r w:rsidR="008B6289">
        <w:rPr>
          <w:bCs/>
          <w:sz w:val="18"/>
          <w:szCs w:val="18"/>
          <w:lang w:val="pt-BR"/>
        </w:rPr>
        <w:t>parcial ou integralmente</w:t>
      </w:r>
      <w:bookmarkStart w:id="8" w:name="_Hlk37088099"/>
      <w:r w:rsidR="008B6289">
        <w:rPr>
          <w:bCs/>
          <w:sz w:val="18"/>
          <w:szCs w:val="18"/>
          <w:lang w:val="pt-BR"/>
        </w:rPr>
        <w:t>, a critério do Gestor do Contrato</w:t>
      </w:r>
      <w:bookmarkEnd w:id="8"/>
      <w:r w:rsidR="008B6289">
        <w:rPr>
          <w:bCs/>
          <w:sz w:val="18"/>
          <w:szCs w:val="18"/>
          <w:lang w:val="pt-BR"/>
        </w:rPr>
        <w:t xml:space="preserve">, </w:t>
      </w:r>
      <w:r w:rsidRPr="0010359B">
        <w:rPr>
          <w:bCs/>
          <w:sz w:val="18"/>
          <w:szCs w:val="18"/>
          <w:lang w:val="pt-BR"/>
        </w:rPr>
        <w:t>caso não atenda às exigências ambientais da Contratante.</w:t>
      </w:r>
    </w:p>
    <w:p w:rsidR="00D36C59" w:rsidRDefault="00D36C59" w:rsidP="0010359B">
      <w:pPr>
        <w:spacing w:line="360" w:lineRule="auto"/>
        <w:jc w:val="both"/>
        <w:rPr>
          <w:bCs/>
          <w:sz w:val="18"/>
          <w:szCs w:val="18"/>
          <w:lang w:val="pt-BR"/>
        </w:rPr>
      </w:pPr>
    </w:p>
    <w:p w:rsidR="0010359B" w:rsidRPr="0010359B" w:rsidRDefault="0010359B" w:rsidP="0010359B">
      <w:pPr>
        <w:spacing w:line="360" w:lineRule="auto"/>
        <w:jc w:val="both"/>
        <w:rPr>
          <w:bCs/>
          <w:sz w:val="18"/>
          <w:szCs w:val="18"/>
          <w:lang w:val="pt-BR"/>
        </w:rPr>
      </w:pPr>
      <w:r w:rsidRPr="0010359B">
        <w:rPr>
          <w:bCs/>
          <w:sz w:val="18"/>
          <w:szCs w:val="18"/>
          <w:lang w:val="pt-BR"/>
        </w:rPr>
        <w:t>Por ser expressão da verdade, firmamos a presente.</w:t>
      </w:r>
    </w:p>
    <w:p w:rsidR="00171CF2" w:rsidRDefault="00171CF2" w:rsidP="0010359B">
      <w:pPr>
        <w:spacing w:line="360" w:lineRule="auto"/>
        <w:jc w:val="both"/>
        <w:rPr>
          <w:bCs/>
          <w:sz w:val="18"/>
          <w:szCs w:val="18"/>
          <w:lang w:val="pt-BR"/>
        </w:rPr>
      </w:pPr>
    </w:p>
    <w:p w:rsidR="00DB3A0E" w:rsidRDefault="0010359B" w:rsidP="00754E14">
      <w:pPr>
        <w:spacing w:line="360" w:lineRule="auto"/>
        <w:ind w:right="425"/>
        <w:jc w:val="center"/>
        <w:rPr>
          <w:bCs/>
          <w:sz w:val="18"/>
          <w:szCs w:val="18"/>
          <w:lang w:val="pt-BR"/>
        </w:rPr>
      </w:pPr>
      <w:permStart w:id="1966352589" w:edGrp="everyone"/>
      <w:r w:rsidRPr="0010359B">
        <w:rPr>
          <w:bCs/>
          <w:sz w:val="18"/>
          <w:szCs w:val="18"/>
          <w:lang w:val="pt-BR"/>
        </w:rPr>
        <w:t>Local, data.</w:t>
      </w:r>
    </w:p>
    <w:p w:rsidR="00DB3A0E" w:rsidRDefault="00DB3A0E" w:rsidP="00754E14">
      <w:pPr>
        <w:spacing w:line="360" w:lineRule="auto"/>
        <w:ind w:right="425"/>
        <w:jc w:val="center"/>
        <w:rPr>
          <w:bCs/>
          <w:sz w:val="18"/>
          <w:szCs w:val="18"/>
          <w:lang w:val="pt-BR"/>
        </w:rPr>
      </w:pPr>
    </w:p>
    <w:p w:rsidR="00DB3A0E" w:rsidRDefault="00DB3A0E" w:rsidP="00754E14">
      <w:pPr>
        <w:spacing w:line="360" w:lineRule="auto"/>
        <w:ind w:right="425"/>
        <w:jc w:val="center"/>
        <w:rPr>
          <w:bCs/>
          <w:sz w:val="18"/>
          <w:szCs w:val="18"/>
          <w:lang w:val="pt-BR"/>
        </w:rPr>
      </w:pPr>
    </w:p>
    <w:p w:rsidR="00754E14" w:rsidRDefault="00754E14" w:rsidP="00754E14">
      <w:pPr>
        <w:spacing w:line="360" w:lineRule="auto"/>
        <w:ind w:right="425"/>
        <w:jc w:val="center"/>
        <w:rPr>
          <w:rFonts w:cs="Arial"/>
          <w:bCs/>
          <w:sz w:val="18"/>
          <w:szCs w:val="18"/>
          <w:lang w:val="pt-BR"/>
        </w:rPr>
      </w:pPr>
      <w:r>
        <w:rPr>
          <w:rFonts w:cs="Arial"/>
          <w:bCs/>
          <w:sz w:val="18"/>
          <w:szCs w:val="18"/>
          <w:lang w:val="pt-BR"/>
        </w:rPr>
        <w:t>_____________________</w:t>
      </w:r>
    </w:p>
    <w:p w:rsidR="00754E14" w:rsidRDefault="00754E14" w:rsidP="00754E14">
      <w:pPr>
        <w:spacing w:line="288" w:lineRule="auto"/>
        <w:jc w:val="center"/>
        <w:rPr>
          <w:rFonts w:cs="Arial"/>
          <w:b/>
          <w:sz w:val="18"/>
          <w:szCs w:val="18"/>
          <w:lang w:val="pt-BR"/>
        </w:rPr>
      </w:pPr>
      <w:r>
        <w:rPr>
          <w:rFonts w:cs="Arial"/>
          <w:b/>
          <w:sz w:val="18"/>
          <w:szCs w:val="18"/>
          <w:lang w:val="pt-BR"/>
        </w:rPr>
        <w:t>PROPONENTE</w:t>
      </w:r>
    </w:p>
    <w:p w:rsidR="00B502A8" w:rsidRDefault="00754E14" w:rsidP="00DB3A0E">
      <w:pPr>
        <w:spacing w:line="288" w:lineRule="auto"/>
        <w:jc w:val="center"/>
        <w:rPr>
          <w:sz w:val="18"/>
          <w:szCs w:val="18"/>
          <w:lang w:val="pt-BR"/>
        </w:rPr>
      </w:pPr>
      <w:r>
        <w:rPr>
          <w:rFonts w:cs="Arial"/>
          <w:b/>
          <w:sz w:val="18"/>
          <w:szCs w:val="18"/>
          <w:lang w:val="pt-BR"/>
        </w:rPr>
        <w:t>(Representante legal)</w:t>
      </w:r>
      <w:permEnd w:id="1966352589"/>
    </w:p>
    <w:sectPr w:rsidR="00B502A8" w:rsidSect="00705980">
      <w:headerReference w:type="default" r:id="rId12"/>
      <w:footerReference w:type="default" r:id="rId13"/>
      <w:pgSz w:w="11906" w:h="16838" w:code="9"/>
      <w:pgMar w:top="1417" w:right="1701" w:bottom="1417" w:left="1701" w:header="737" w:footer="11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4503" w:rsidRDefault="00884503">
      <w:pPr>
        <w:spacing w:line="240" w:lineRule="auto"/>
      </w:pPr>
      <w:r>
        <w:separator/>
      </w:r>
    </w:p>
  </w:endnote>
  <w:endnote w:type="continuationSeparator" w:id="0">
    <w:p w:rsidR="00884503" w:rsidRDefault="008845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rnkGothITC Bk BT">
    <w:altName w:val="Arial"/>
    <w:charset w:val="00"/>
    <w:family w:val="swiss"/>
    <w:pitch w:val="variable"/>
    <w:sig w:usb0="00000001" w:usb1="00000000" w:usb2="00000000" w:usb3="00000000" w:csb0="0000001B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05D6" w:rsidRDefault="009905D6" w:rsidP="00B807CB">
    <w:pPr>
      <w:pStyle w:val="Rodap"/>
      <w:tabs>
        <w:tab w:val="clear" w:pos="8504"/>
        <w:tab w:val="right" w:pos="7380"/>
      </w:tabs>
      <w:ind w:right="-180"/>
      <w:jc w:val="right"/>
    </w:pPr>
    <w:r>
      <w:rPr>
        <w:noProof/>
        <w:szCs w:val="16"/>
        <w:lang w:val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22" type="#_x0000_t202" style="position:absolute;left:0;text-align:left;margin-left:-81pt;margin-top:-278.1pt;width:28.55pt;height:90pt;z-index:251657216" filled="f" stroked="f">
          <o:lock v:ext="edit" aspectratio="t"/>
          <v:textbox style="layout-flow:vertical;mso-layout-flow-alt:bottom-to-top;mso-next-textbox:#_x0000_s2122">
            <w:txbxContent>
              <w:p w:rsidR="009905D6" w:rsidRPr="00C53561" w:rsidRDefault="009905D6" w:rsidP="00C53561">
                <w:pPr>
                  <w:jc w:val="center"/>
                  <w:rPr>
                    <w:sz w:val="14"/>
                    <w:szCs w:val="14"/>
                    <w:lang w:val="es-ES"/>
                  </w:rPr>
                </w:pPr>
              </w:p>
            </w:txbxContent>
          </v:textbox>
        </v:shape>
      </w:pict>
    </w:r>
    <w:r>
      <w:rPr>
        <w:szCs w:val="16"/>
      </w:rPr>
      <w:fldChar w:fldCharType="begin"/>
    </w:r>
    <w:r>
      <w:rPr>
        <w:szCs w:val="16"/>
      </w:rPr>
      <w:instrText xml:space="preserve"> PAGE </w:instrText>
    </w:r>
    <w:r>
      <w:rPr>
        <w:szCs w:val="16"/>
      </w:rPr>
      <w:fldChar w:fldCharType="separate"/>
    </w:r>
    <w:r w:rsidR="0010359B">
      <w:rPr>
        <w:noProof/>
        <w:szCs w:val="16"/>
      </w:rPr>
      <w:t>1</w:t>
    </w:r>
    <w:r>
      <w:rPr>
        <w:szCs w:val="16"/>
      </w:rPr>
      <w:fldChar w:fldCharType="end"/>
    </w:r>
    <w:r>
      <w:t>/</w:t>
    </w:r>
    <w:r>
      <w:fldChar w:fldCharType="begin"/>
    </w:r>
    <w:r>
      <w:instrText xml:space="preserve"> NUMPAGES </w:instrText>
    </w:r>
    <w:r>
      <w:fldChar w:fldCharType="separate"/>
    </w:r>
    <w:r w:rsidR="0010359B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4503" w:rsidRDefault="00884503">
      <w:pPr>
        <w:spacing w:line="240" w:lineRule="auto"/>
      </w:pPr>
      <w:r>
        <w:separator/>
      </w:r>
    </w:p>
  </w:footnote>
  <w:footnote w:type="continuationSeparator" w:id="0">
    <w:p w:rsidR="00884503" w:rsidRDefault="0088450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6740" w:type="dxa"/>
      <w:tblLayout w:type="fixed"/>
      <w:tblLook w:val="01E0" w:firstRow="1" w:lastRow="1" w:firstColumn="1" w:lastColumn="1" w:noHBand="0" w:noVBand="0"/>
    </w:tblPr>
    <w:tblGrid>
      <w:gridCol w:w="9702"/>
      <w:gridCol w:w="7038"/>
    </w:tblGrid>
    <w:tr w:rsidR="000F3C03" w:rsidRPr="00F16C68" w:rsidTr="00705980">
      <w:trPr>
        <w:gridAfter w:val="1"/>
        <w:wAfter w:w="7038" w:type="dxa"/>
        <w:cantSplit/>
        <w:trHeight w:hRule="exact" w:val="1273"/>
      </w:trPr>
      <w:tc>
        <w:tcPr>
          <w:tcW w:w="9702" w:type="dxa"/>
        </w:tcPr>
        <w:p w:rsidR="000F3C03" w:rsidRPr="00AF3CA6" w:rsidRDefault="006F46F3" w:rsidP="000F3C03">
          <w:pPr>
            <w:pStyle w:val="Cabealho"/>
            <w:jc w:val="right"/>
            <w:rPr>
              <w:b/>
              <w:color w:val="C0C0C0"/>
              <w:sz w:val="16"/>
              <w:szCs w:val="16"/>
              <w:lang w:val="pt-BR"/>
            </w:rPr>
          </w:pPr>
          <w:r>
            <w:rPr>
              <w:b/>
              <w:color w:val="C0C0C0"/>
              <w:sz w:val="16"/>
              <w:szCs w:val="16"/>
              <w:lang w:val="pt-BR"/>
            </w:rPr>
            <w:t>D</w:t>
          </w:r>
          <w:r w:rsidR="00754E14">
            <w:rPr>
              <w:b/>
              <w:color w:val="C0C0C0"/>
              <w:sz w:val="16"/>
              <w:szCs w:val="16"/>
              <w:lang w:val="pt-BR"/>
            </w:rPr>
            <w:t xml:space="preserve">eclaração de </w:t>
          </w:r>
          <w:r w:rsidR="00124741">
            <w:rPr>
              <w:b/>
              <w:color w:val="C0C0C0"/>
              <w:sz w:val="16"/>
              <w:szCs w:val="16"/>
              <w:lang w:val="pt-BR"/>
            </w:rPr>
            <w:t>R</w:t>
          </w:r>
          <w:r w:rsidR="0010359B">
            <w:rPr>
              <w:b/>
              <w:color w:val="C0C0C0"/>
              <w:sz w:val="16"/>
              <w:szCs w:val="16"/>
              <w:lang w:val="pt-BR"/>
            </w:rPr>
            <w:t xml:space="preserve">esponsabilidade </w:t>
          </w:r>
          <w:r w:rsidR="00124741">
            <w:rPr>
              <w:b/>
              <w:color w:val="C0C0C0"/>
              <w:sz w:val="16"/>
              <w:szCs w:val="16"/>
              <w:lang w:val="pt-BR"/>
            </w:rPr>
            <w:t>A</w:t>
          </w:r>
          <w:r w:rsidR="0010359B">
            <w:rPr>
              <w:b/>
              <w:color w:val="C0C0C0"/>
              <w:sz w:val="16"/>
              <w:szCs w:val="16"/>
              <w:lang w:val="pt-BR"/>
            </w:rPr>
            <w:t>mbiental</w:t>
          </w:r>
        </w:p>
        <w:p w:rsidR="000F3C03" w:rsidRPr="00AF3CA6" w:rsidRDefault="000F3C03" w:rsidP="00705980">
          <w:pPr>
            <w:pStyle w:val="Cabealho"/>
            <w:tabs>
              <w:tab w:val="left" w:pos="4996"/>
            </w:tabs>
            <w:jc w:val="right"/>
            <w:rPr>
              <w:b/>
              <w:color w:val="C0C0C0"/>
              <w:sz w:val="16"/>
              <w:szCs w:val="16"/>
              <w:lang w:val="pt-BR"/>
            </w:rPr>
          </w:pPr>
        </w:p>
        <w:p w:rsidR="000F3C03" w:rsidRDefault="00754E14" w:rsidP="000F3C03">
          <w:pPr>
            <w:pStyle w:val="Cabealho"/>
            <w:jc w:val="right"/>
            <w:rPr>
              <w:b/>
              <w:color w:val="C0C0C0"/>
              <w:sz w:val="16"/>
              <w:szCs w:val="16"/>
            </w:rPr>
          </w:pPr>
          <w:r>
            <w:rPr>
              <w:b/>
              <w:color w:val="C0C0C0"/>
              <w:sz w:val="16"/>
              <w:szCs w:val="16"/>
            </w:rPr>
            <w:t>Rev0</w:t>
          </w:r>
          <w:r w:rsidR="00124741">
            <w:rPr>
              <w:b/>
              <w:color w:val="C0C0C0"/>
              <w:sz w:val="16"/>
              <w:szCs w:val="16"/>
            </w:rPr>
            <w:t>1</w:t>
          </w:r>
        </w:p>
        <w:p w:rsidR="000F3C03" w:rsidRPr="002A4382" w:rsidRDefault="000F3C03" w:rsidP="00705980">
          <w:pPr>
            <w:pStyle w:val="Cabealho"/>
            <w:jc w:val="right"/>
            <w:rPr>
              <w:sz w:val="16"/>
              <w:szCs w:val="16"/>
            </w:rPr>
          </w:pPr>
        </w:p>
        <w:p w:rsidR="000F3C03" w:rsidRPr="00F16C68" w:rsidRDefault="000F3C03" w:rsidP="000F3C03">
          <w:pPr>
            <w:tabs>
              <w:tab w:val="left" w:pos="2835"/>
            </w:tabs>
            <w:spacing w:before="120"/>
            <w:ind w:left="-408" w:right="-108"/>
            <w:rPr>
              <w:b/>
              <w:i/>
              <w:color w:val="C0C0C0"/>
            </w:rPr>
          </w:pPr>
          <w:r>
            <w:rPr>
              <w:noProof/>
              <w:lang w:eastAsia="es-ES_tradnl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146" type="#_x0000_t202" style="position:absolute;left:0;text-align:left;margin-left:-16.05pt;margin-top:6.25pt;width:159.75pt;height:47.25pt;z-index:251658240" stroked="f">
                <v:textbox style="mso-next-textbox:#_x0000_s2146">
                  <w:txbxContent>
                    <w:p w:rsidR="000F3C03" w:rsidRPr="00AA2BA9" w:rsidRDefault="000F3C03" w:rsidP="003A71A5">
                      <w:pPr>
                        <w:pStyle w:val="Cabealho"/>
                        <w:jc w:val="right"/>
                        <w:rPr>
                          <w:b/>
                          <w:color w:val="C0C0C0"/>
                          <w:sz w:val="16"/>
                          <w:szCs w:val="16"/>
                        </w:rPr>
                      </w:pPr>
                      <w:r w:rsidRPr="00AF3CA6">
                        <w:rPr>
                          <w:rFonts w:ascii="Arial" w:hAnsi="Arial" w:cs="Arial"/>
                          <w:b/>
                          <w:noProof/>
                          <w:color w:val="000080"/>
                          <w:sz w:val="14"/>
                          <w:lang w:val="pt-BR" w:eastAsia="pt-BR"/>
                        </w:rPr>
                        <w:pict>
                          <v:shapetype id="_x0000_t75" coordsize="21600,21600" o:spt="75" o:preferrelative="t" path="m@4@5l@4@11@9@11@9@5xe" filled="f" stroked="f">
                            <v:stroke joinstyle="miter"/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  <v:path o:extrusionok="f" gradientshapeok="t" o:connecttype="rect"/>
                            <o:lock v:ext="edit" aspectratio="t"/>
                          </v:shapetype>
                          <v:shape id="Imagem 1" o:spid="_x0000_i1025" type="#_x0000_t75" style="width:144.65pt;height:45.1pt;visibility:visible">
                            <v:imagedata r:id="rId1" o:title="arteris sin endorso"/>
                          </v:shape>
                        </w:pict>
                      </w:r>
                    </w:p>
                  </w:txbxContent>
                </v:textbox>
              </v:shape>
            </w:pict>
          </w:r>
        </w:p>
      </w:tc>
    </w:tr>
    <w:tr w:rsidR="000F3C03" w:rsidRPr="00F16C68" w:rsidTr="00705980">
      <w:trPr>
        <w:cantSplit/>
        <w:trHeight w:hRule="exact" w:val="1273"/>
      </w:trPr>
      <w:tc>
        <w:tcPr>
          <w:tcW w:w="9702" w:type="dxa"/>
        </w:tcPr>
        <w:p w:rsidR="000F3C03" w:rsidRDefault="000F3C03" w:rsidP="000F3C03">
          <w:pPr>
            <w:pStyle w:val="Cabealho"/>
            <w:jc w:val="right"/>
            <w:rPr>
              <w:b/>
              <w:color w:val="C0C0C0"/>
              <w:sz w:val="16"/>
              <w:szCs w:val="16"/>
              <w:lang w:val="pt-BR"/>
            </w:rPr>
          </w:pPr>
          <w:permStart w:id="1966347137" w:edGrp="everyone"/>
          <w:r>
            <w:rPr>
              <w:b/>
              <w:color w:val="C0C0C0"/>
              <w:sz w:val="16"/>
              <w:szCs w:val="16"/>
              <w:lang w:val="pt-BR"/>
            </w:rPr>
            <w:t>Logotipo da Concessionária</w:t>
          </w:r>
        </w:p>
        <w:p w:rsidR="00DB3A0E" w:rsidRDefault="00DB3A0E" w:rsidP="000F3C03">
          <w:pPr>
            <w:pStyle w:val="Cabealho"/>
            <w:jc w:val="right"/>
            <w:rPr>
              <w:b/>
              <w:color w:val="C0C0C0"/>
              <w:sz w:val="16"/>
              <w:szCs w:val="16"/>
              <w:lang w:val="pt-BR"/>
            </w:rPr>
          </w:pPr>
        </w:p>
        <w:p w:rsidR="00DB3A0E" w:rsidRDefault="00DB3A0E" w:rsidP="000F3C03">
          <w:pPr>
            <w:pStyle w:val="Cabealho"/>
            <w:jc w:val="right"/>
            <w:rPr>
              <w:b/>
              <w:color w:val="C0C0C0"/>
              <w:sz w:val="16"/>
              <w:szCs w:val="16"/>
              <w:lang w:val="pt-BR"/>
            </w:rPr>
          </w:pPr>
        </w:p>
        <w:p w:rsidR="00DB3A0E" w:rsidRDefault="00DB3A0E" w:rsidP="000F3C03">
          <w:pPr>
            <w:pStyle w:val="Cabealho"/>
            <w:jc w:val="right"/>
            <w:rPr>
              <w:b/>
              <w:color w:val="C0C0C0"/>
              <w:sz w:val="16"/>
              <w:szCs w:val="16"/>
              <w:lang w:val="pt-BR"/>
            </w:rPr>
          </w:pPr>
        </w:p>
        <w:permEnd w:id="1966347137"/>
        <w:p w:rsidR="00DB3A0E" w:rsidRPr="00AF3CA6" w:rsidRDefault="00DB3A0E" w:rsidP="000F3C03">
          <w:pPr>
            <w:pStyle w:val="Cabealho"/>
            <w:jc w:val="right"/>
            <w:rPr>
              <w:b/>
              <w:color w:val="C0C0C0"/>
              <w:sz w:val="16"/>
              <w:szCs w:val="16"/>
              <w:lang w:val="pt-BR"/>
            </w:rPr>
          </w:pPr>
        </w:p>
      </w:tc>
      <w:tc>
        <w:tcPr>
          <w:tcW w:w="7038" w:type="dxa"/>
        </w:tcPr>
        <w:p w:rsidR="000F3C03" w:rsidRPr="00F16C68" w:rsidRDefault="000F3C03" w:rsidP="000F3C03">
          <w:pPr>
            <w:spacing w:before="120"/>
            <w:ind w:left="-408" w:right="-108" w:firstLine="408"/>
            <w:jc w:val="right"/>
            <w:rPr>
              <w:b/>
            </w:rPr>
          </w:pPr>
        </w:p>
      </w:tc>
    </w:tr>
  </w:tbl>
  <w:p w:rsidR="009905D6" w:rsidRPr="009B40AC" w:rsidRDefault="009905D6" w:rsidP="009B40A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CF046A"/>
    <w:multiLevelType w:val="hybridMultilevel"/>
    <w:tmpl w:val="B35411D8"/>
    <w:lvl w:ilvl="0" w:tplc="CB868684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8D7A8B"/>
    <w:multiLevelType w:val="hybridMultilevel"/>
    <w:tmpl w:val="6C568A96"/>
    <w:lvl w:ilvl="0" w:tplc="7900890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38357D68"/>
    <w:multiLevelType w:val="hybridMultilevel"/>
    <w:tmpl w:val="8B863474"/>
    <w:lvl w:ilvl="0" w:tplc="0416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" w15:restartNumberingAfterBreak="0">
    <w:nsid w:val="3E9C2BC0"/>
    <w:multiLevelType w:val="hybridMultilevel"/>
    <w:tmpl w:val="E6D61F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F778E5"/>
    <w:multiLevelType w:val="hybridMultilevel"/>
    <w:tmpl w:val="54E6869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8AA601A"/>
    <w:multiLevelType w:val="singleLevel"/>
    <w:tmpl w:val="4300CD10"/>
    <w:lvl w:ilvl="0">
      <w:start w:val="1"/>
      <w:numFmt w:val="bullet"/>
      <w:pStyle w:val="Indent2-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4"/>
      </w:rPr>
    </w:lvl>
  </w:abstractNum>
  <w:abstractNum w:abstractNumId="6" w15:restartNumberingAfterBreak="0">
    <w:nsid w:val="4DBC759F"/>
    <w:multiLevelType w:val="hybridMultilevel"/>
    <w:tmpl w:val="B88A1B04"/>
    <w:lvl w:ilvl="0" w:tplc="651099F4">
      <w:start w:val="1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112404B"/>
    <w:multiLevelType w:val="hybridMultilevel"/>
    <w:tmpl w:val="325EBF72"/>
    <w:lvl w:ilvl="0" w:tplc="42622DB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0"/>
  </w:num>
  <w:num w:numId="8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1" w:cryptProviderType="rsaAES" w:cryptAlgorithmClass="hash" w:cryptAlgorithmType="typeAny" w:cryptAlgorithmSid="14" w:cryptSpinCount="100000" w:hash="+eWCo8bq6KxUPmxQfAjH466P4OlshhC2MCb0R28ItYy+xrSxhTvAY+j+QWuQULgKKI/f0YAEDIA5ILy67D+OaA==" w:salt="7tGlMG708oMUL2qygaTyWQ=="/>
  <w:defaultTabStop w:val="709"/>
  <w:hyphenationZone w:val="425"/>
  <w:noPunctuationKerning/>
  <w:characterSpacingControl w:val="doNotCompress"/>
  <w:hdrShapeDefaults>
    <o:shapedefaults v:ext="edit" spidmax="3074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62978"/>
    <w:rsid w:val="00002DEA"/>
    <w:rsid w:val="0000354B"/>
    <w:rsid w:val="00003D64"/>
    <w:rsid w:val="00010E16"/>
    <w:rsid w:val="00017846"/>
    <w:rsid w:val="000200F2"/>
    <w:rsid w:val="000220F5"/>
    <w:rsid w:val="00023FC5"/>
    <w:rsid w:val="000261CF"/>
    <w:rsid w:val="00033395"/>
    <w:rsid w:val="000343E5"/>
    <w:rsid w:val="000407CC"/>
    <w:rsid w:val="00041669"/>
    <w:rsid w:val="00042C78"/>
    <w:rsid w:val="00053C07"/>
    <w:rsid w:val="00053DFC"/>
    <w:rsid w:val="00054D1F"/>
    <w:rsid w:val="00063824"/>
    <w:rsid w:val="000668B4"/>
    <w:rsid w:val="00070391"/>
    <w:rsid w:val="00070813"/>
    <w:rsid w:val="00077B19"/>
    <w:rsid w:val="00077DD2"/>
    <w:rsid w:val="00080D68"/>
    <w:rsid w:val="00081CB0"/>
    <w:rsid w:val="0008331E"/>
    <w:rsid w:val="0008447E"/>
    <w:rsid w:val="0008500A"/>
    <w:rsid w:val="00086FEC"/>
    <w:rsid w:val="000903AE"/>
    <w:rsid w:val="000A07D3"/>
    <w:rsid w:val="000A1AC8"/>
    <w:rsid w:val="000A534D"/>
    <w:rsid w:val="000A53B3"/>
    <w:rsid w:val="000A7F69"/>
    <w:rsid w:val="000C051F"/>
    <w:rsid w:val="000C1736"/>
    <w:rsid w:val="000C308F"/>
    <w:rsid w:val="000C49A7"/>
    <w:rsid w:val="000D2095"/>
    <w:rsid w:val="000D374E"/>
    <w:rsid w:val="000D44C6"/>
    <w:rsid w:val="000E2DD6"/>
    <w:rsid w:val="000F3C03"/>
    <w:rsid w:val="000F6784"/>
    <w:rsid w:val="001004AE"/>
    <w:rsid w:val="0010359B"/>
    <w:rsid w:val="00123385"/>
    <w:rsid w:val="00124741"/>
    <w:rsid w:val="001248AE"/>
    <w:rsid w:val="00124F8F"/>
    <w:rsid w:val="00132F1A"/>
    <w:rsid w:val="00135A2D"/>
    <w:rsid w:val="0014353B"/>
    <w:rsid w:val="00145EE5"/>
    <w:rsid w:val="00146618"/>
    <w:rsid w:val="00152CDA"/>
    <w:rsid w:val="001531EF"/>
    <w:rsid w:val="001533AB"/>
    <w:rsid w:val="00153C73"/>
    <w:rsid w:val="00154349"/>
    <w:rsid w:val="0016255C"/>
    <w:rsid w:val="00171CF2"/>
    <w:rsid w:val="0017294A"/>
    <w:rsid w:val="0017557F"/>
    <w:rsid w:val="00177821"/>
    <w:rsid w:val="00182977"/>
    <w:rsid w:val="001A1BBE"/>
    <w:rsid w:val="001A2261"/>
    <w:rsid w:val="001A4F32"/>
    <w:rsid w:val="001B5059"/>
    <w:rsid w:val="001B6DC9"/>
    <w:rsid w:val="001B7166"/>
    <w:rsid w:val="001C104D"/>
    <w:rsid w:val="001C4E63"/>
    <w:rsid w:val="001C6607"/>
    <w:rsid w:val="001D7380"/>
    <w:rsid w:val="001E0238"/>
    <w:rsid w:val="001E71FD"/>
    <w:rsid w:val="001F4A7F"/>
    <w:rsid w:val="001F7DD3"/>
    <w:rsid w:val="0020057B"/>
    <w:rsid w:val="002129F8"/>
    <w:rsid w:val="00213652"/>
    <w:rsid w:val="00215199"/>
    <w:rsid w:val="002173F5"/>
    <w:rsid w:val="00217618"/>
    <w:rsid w:val="00222271"/>
    <w:rsid w:val="00222C7E"/>
    <w:rsid w:val="00232810"/>
    <w:rsid w:val="00237D88"/>
    <w:rsid w:val="002450A7"/>
    <w:rsid w:val="00246361"/>
    <w:rsid w:val="00247E0D"/>
    <w:rsid w:val="002549D0"/>
    <w:rsid w:val="002627E5"/>
    <w:rsid w:val="00263397"/>
    <w:rsid w:val="002754DF"/>
    <w:rsid w:val="00277273"/>
    <w:rsid w:val="00285BDD"/>
    <w:rsid w:val="00286342"/>
    <w:rsid w:val="00290EAB"/>
    <w:rsid w:val="00294840"/>
    <w:rsid w:val="00296A7C"/>
    <w:rsid w:val="00297F40"/>
    <w:rsid w:val="002A00E0"/>
    <w:rsid w:val="002B192D"/>
    <w:rsid w:val="002B7C91"/>
    <w:rsid w:val="002C3880"/>
    <w:rsid w:val="002E41BA"/>
    <w:rsid w:val="002E741F"/>
    <w:rsid w:val="002F2041"/>
    <w:rsid w:val="002F2F61"/>
    <w:rsid w:val="002F37D3"/>
    <w:rsid w:val="002F6783"/>
    <w:rsid w:val="00302654"/>
    <w:rsid w:val="00302B15"/>
    <w:rsid w:val="00303D53"/>
    <w:rsid w:val="00303FC7"/>
    <w:rsid w:val="00313191"/>
    <w:rsid w:val="00315A65"/>
    <w:rsid w:val="00315C0E"/>
    <w:rsid w:val="003162E8"/>
    <w:rsid w:val="00320EC1"/>
    <w:rsid w:val="003248FA"/>
    <w:rsid w:val="003263A7"/>
    <w:rsid w:val="003331E5"/>
    <w:rsid w:val="00336284"/>
    <w:rsid w:val="003365B7"/>
    <w:rsid w:val="00343001"/>
    <w:rsid w:val="0035061C"/>
    <w:rsid w:val="00352479"/>
    <w:rsid w:val="00367999"/>
    <w:rsid w:val="00375601"/>
    <w:rsid w:val="00385E50"/>
    <w:rsid w:val="003A001D"/>
    <w:rsid w:val="003A0245"/>
    <w:rsid w:val="003A145E"/>
    <w:rsid w:val="003A26BC"/>
    <w:rsid w:val="003A5510"/>
    <w:rsid w:val="003A5A4B"/>
    <w:rsid w:val="003A71A5"/>
    <w:rsid w:val="003B6D2D"/>
    <w:rsid w:val="003B779C"/>
    <w:rsid w:val="003C4918"/>
    <w:rsid w:val="003D59E0"/>
    <w:rsid w:val="003E0711"/>
    <w:rsid w:val="003E47C8"/>
    <w:rsid w:val="003E6CFF"/>
    <w:rsid w:val="003F6AE5"/>
    <w:rsid w:val="0040643F"/>
    <w:rsid w:val="00407FED"/>
    <w:rsid w:val="00411EF8"/>
    <w:rsid w:val="004241AE"/>
    <w:rsid w:val="00444708"/>
    <w:rsid w:val="00444923"/>
    <w:rsid w:val="00460859"/>
    <w:rsid w:val="00465A35"/>
    <w:rsid w:val="00467551"/>
    <w:rsid w:val="0047182A"/>
    <w:rsid w:val="0047743E"/>
    <w:rsid w:val="00487C53"/>
    <w:rsid w:val="00495113"/>
    <w:rsid w:val="00497065"/>
    <w:rsid w:val="004B390C"/>
    <w:rsid w:val="004B4269"/>
    <w:rsid w:val="004C468E"/>
    <w:rsid w:val="004C51EA"/>
    <w:rsid w:val="004D0929"/>
    <w:rsid w:val="004D5CDA"/>
    <w:rsid w:val="004E3633"/>
    <w:rsid w:val="004E59BB"/>
    <w:rsid w:val="004F5D34"/>
    <w:rsid w:val="00500222"/>
    <w:rsid w:val="0050182C"/>
    <w:rsid w:val="00501C88"/>
    <w:rsid w:val="005067BD"/>
    <w:rsid w:val="00506C46"/>
    <w:rsid w:val="00513A0B"/>
    <w:rsid w:val="00514322"/>
    <w:rsid w:val="00514CD4"/>
    <w:rsid w:val="00516B4F"/>
    <w:rsid w:val="00521B9D"/>
    <w:rsid w:val="00523576"/>
    <w:rsid w:val="0052784A"/>
    <w:rsid w:val="00527889"/>
    <w:rsid w:val="00534A4E"/>
    <w:rsid w:val="005435B4"/>
    <w:rsid w:val="0055209D"/>
    <w:rsid w:val="005537B2"/>
    <w:rsid w:val="00555517"/>
    <w:rsid w:val="00555AE5"/>
    <w:rsid w:val="005702CA"/>
    <w:rsid w:val="00570FE2"/>
    <w:rsid w:val="0057433B"/>
    <w:rsid w:val="00577B94"/>
    <w:rsid w:val="00584540"/>
    <w:rsid w:val="00586620"/>
    <w:rsid w:val="0059242A"/>
    <w:rsid w:val="005976F4"/>
    <w:rsid w:val="005A026A"/>
    <w:rsid w:val="005B1E02"/>
    <w:rsid w:val="005B7634"/>
    <w:rsid w:val="005C08DD"/>
    <w:rsid w:val="005C2CB3"/>
    <w:rsid w:val="005C611A"/>
    <w:rsid w:val="005D308A"/>
    <w:rsid w:val="005D4104"/>
    <w:rsid w:val="005D54A3"/>
    <w:rsid w:val="005D6685"/>
    <w:rsid w:val="005E02D2"/>
    <w:rsid w:val="005E3B7F"/>
    <w:rsid w:val="005E3C37"/>
    <w:rsid w:val="005E3E04"/>
    <w:rsid w:val="005E4FAA"/>
    <w:rsid w:val="005E5316"/>
    <w:rsid w:val="005F34E7"/>
    <w:rsid w:val="005F3BDF"/>
    <w:rsid w:val="005F54E1"/>
    <w:rsid w:val="00601FD8"/>
    <w:rsid w:val="006022D9"/>
    <w:rsid w:val="0061073E"/>
    <w:rsid w:val="0061158C"/>
    <w:rsid w:val="00612AE8"/>
    <w:rsid w:val="00612B44"/>
    <w:rsid w:val="00612C81"/>
    <w:rsid w:val="006239F5"/>
    <w:rsid w:val="006310C6"/>
    <w:rsid w:val="0063222F"/>
    <w:rsid w:val="00660696"/>
    <w:rsid w:val="006638DB"/>
    <w:rsid w:val="00674903"/>
    <w:rsid w:val="006757B9"/>
    <w:rsid w:val="00675F6C"/>
    <w:rsid w:val="0067767A"/>
    <w:rsid w:val="00680EB9"/>
    <w:rsid w:val="006B3BF9"/>
    <w:rsid w:val="006C0324"/>
    <w:rsid w:val="006C75DC"/>
    <w:rsid w:val="006D2D7E"/>
    <w:rsid w:val="006E30AF"/>
    <w:rsid w:val="006F46F3"/>
    <w:rsid w:val="006F4D75"/>
    <w:rsid w:val="006F54B5"/>
    <w:rsid w:val="006F7DA7"/>
    <w:rsid w:val="00705980"/>
    <w:rsid w:val="00705FCD"/>
    <w:rsid w:val="00713993"/>
    <w:rsid w:val="00720B14"/>
    <w:rsid w:val="0072127A"/>
    <w:rsid w:val="00721BD2"/>
    <w:rsid w:val="007235DC"/>
    <w:rsid w:val="0072436F"/>
    <w:rsid w:val="00725BA0"/>
    <w:rsid w:val="007358D5"/>
    <w:rsid w:val="00745D1F"/>
    <w:rsid w:val="00751296"/>
    <w:rsid w:val="007543D7"/>
    <w:rsid w:val="00754E14"/>
    <w:rsid w:val="00760D74"/>
    <w:rsid w:val="00760F74"/>
    <w:rsid w:val="00763EC7"/>
    <w:rsid w:val="00775BB4"/>
    <w:rsid w:val="00776956"/>
    <w:rsid w:val="00784FC1"/>
    <w:rsid w:val="0079383B"/>
    <w:rsid w:val="007968D8"/>
    <w:rsid w:val="007A1B98"/>
    <w:rsid w:val="007A21AF"/>
    <w:rsid w:val="007A437F"/>
    <w:rsid w:val="007A5197"/>
    <w:rsid w:val="007B097E"/>
    <w:rsid w:val="007B16DC"/>
    <w:rsid w:val="007B695F"/>
    <w:rsid w:val="007C0A1D"/>
    <w:rsid w:val="007C17E0"/>
    <w:rsid w:val="007D2477"/>
    <w:rsid w:val="007D4D1F"/>
    <w:rsid w:val="007D7C26"/>
    <w:rsid w:val="007E264A"/>
    <w:rsid w:val="007E7513"/>
    <w:rsid w:val="007F0BF4"/>
    <w:rsid w:val="007F3E73"/>
    <w:rsid w:val="00800335"/>
    <w:rsid w:val="0081196B"/>
    <w:rsid w:val="00813980"/>
    <w:rsid w:val="00817080"/>
    <w:rsid w:val="00825B20"/>
    <w:rsid w:val="00827EA3"/>
    <w:rsid w:val="00834BFC"/>
    <w:rsid w:val="00836D3B"/>
    <w:rsid w:val="008456C1"/>
    <w:rsid w:val="00845DFB"/>
    <w:rsid w:val="00850D65"/>
    <w:rsid w:val="008561BB"/>
    <w:rsid w:val="008617AA"/>
    <w:rsid w:val="00871478"/>
    <w:rsid w:val="00872D7C"/>
    <w:rsid w:val="00874E7B"/>
    <w:rsid w:val="00877BA6"/>
    <w:rsid w:val="00882309"/>
    <w:rsid w:val="00884503"/>
    <w:rsid w:val="00884F02"/>
    <w:rsid w:val="0088527A"/>
    <w:rsid w:val="0089505F"/>
    <w:rsid w:val="008A29A3"/>
    <w:rsid w:val="008B2EB2"/>
    <w:rsid w:val="008B33E6"/>
    <w:rsid w:val="008B3B04"/>
    <w:rsid w:val="008B6289"/>
    <w:rsid w:val="008C1B99"/>
    <w:rsid w:val="008C2BA1"/>
    <w:rsid w:val="008C3D0D"/>
    <w:rsid w:val="008C40FB"/>
    <w:rsid w:val="008D2305"/>
    <w:rsid w:val="008D2B94"/>
    <w:rsid w:val="008D3ECE"/>
    <w:rsid w:val="008E387A"/>
    <w:rsid w:val="008E483C"/>
    <w:rsid w:val="008E51E9"/>
    <w:rsid w:val="008E55F6"/>
    <w:rsid w:val="008E664E"/>
    <w:rsid w:val="008E75A0"/>
    <w:rsid w:val="008F0303"/>
    <w:rsid w:val="008F13F6"/>
    <w:rsid w:val="0090640E"/>
    <w:rsid w:val="009205D7"/>
    <w:rsid w:val="009234D7"/>
    <w:rsid w:val="0093180C"/>
    <w:rsid w:val="00934298"/>
    <w:rsid w:val="009345DD"/>
    <w:rsid w:val="00934E2B"/>
    <w:rsid w:val="009432DD"/>
    <w:rsid w:val="00944D6C"/>
    <w:rsid w:val="00947F4D"/>
    <w:rsid w:val="00954EE6"/>
    <w:rsid w:val="00955306"/>
    <w:rsid w:val="00960678"/>
    <w:rsid w:val="00962978"/>
    <w:rsid w:val="0098066D"/>
    <w:rsid w:val="009877F3"/>
    <w:rsid w:val="009905D6"/>
    <w:rsid w:val="009945A3"/>
    <w:rsid w:val="009A06C9"/>
    <w:rsid w:val="009A5C8B"/>
    <w:rsid w:val="009B1616"/>
    <w:rsid w:val="009B40AC"/>
    <w:rsid w:val="009C00DC"/>
    <w:rsid w:val="009D1507"/>
    <w:rsid w:val="009D2ECF"/>
    <w:rsid w:val="009D70F0"/>
    <w:rsid w:val="009E21C6"/>
    <w:rsid w:val="009E21DA"/>
    <w:rsid w:val="009E2451"/>
    <w:rsid w:val="009F195C"/>
    <w:rsid w:val="009F1FD2"/>
    <w:rsid w:val="009F43DE"/>
    <w:rsid w:val="009F475F"/>
    <w:rsid w:val="009F54AB"/>
    <w:rsid w:val="009F583F"/>
    <w:rsid w:val="009F5E6E"/>
    <w:rsid w:val="00A12FEC"/>
    <w:rsid w:val="00A452D9"/>
    <w:rsid w:val="00A47E32"/>
    <w:rsid w:val="00A54C0C"/>
    <w:rsid w:val="00A60480"/>
    <w:rsid w:val="00A62F20"/>
    <w:rsid w:val="00A740E2"/>
    <w:rsid w:val="00A769B2"/>
    <w:rsid w:val="00A831C8"/>
    <w:rsid w:val="00AA10FB"/>
    <w:rsid w:val="00AA3BE4"/>
    <w:rsid w:val="00AA5450"/>
    <w:rsid w:val="00AA5700"/>
    <w:rsid w:val="00AA69BC"/>
    <w:rsid w:val="00AB13D6"/>
    <w:rsid w:val="00AB1A63"/>
    <w:rsid w:val="00AB4BAB"/>
    <w:rsid w:val="00AB541D"/>
    <w:rsid w:val="00AC089D"/>
    <w:rsid w:val="00AC2D92"/>
    <w:rsid w:val="00AC59A6"/>
    <w:rsid w:val="00AD43A2"/>
    <w:rsid w:val="00AD7C35"/>
    <w:rsid w:val="00AF1AAB"/>
    <w:rsid w:val="00AF3A84"/>
    <w:rsid w:val="00AF3CA6"/>
    <w:rsid w:val="00B026F7"/>
    <w:rsid w:val="00B05E26"/>
    <w:rsid w:val="00B078F1"/>
    <w:rsid w:val="00B125C5"/>
    <w:rsid w:val="00B13DFA"/>
    <w:rsid w:val="00B2498F"/>
    <w:rsid w:val="00B30F1A"/>
    <w:rsid w:val="00B502A8"/>
    <w:rsid w:val="00B50584"/>
    <w:rsid w:val="00B507BB"/>
    <w:rsid w:val="00B63A2D"/>
    <w:rsid w:val="00B807CB"/>
    <w:rsid w:val="00B84E98"/>
    <w:rsid w:val="00B92D6A"/>
    <w:rsid w:val="00BA29D1"/>
    <w:rsid w:val="00BA2DDF"/>
    <w:rsid w:val="00BB262A"/>
    <w:rsid w:val="00BB2741"/>
    <w:rsid w:val="00BB4A30"/>
    <w:rsid w:val="00BC0355"/>
    <w:rsid w:val="00BC25FC"/>
    <w:rsid w:val="00BC3482"/>
    <w:rsid w:val="00BC4C7E"/>
    <w:rsid w:val="00BC66AB"/>
    <w:rsid w:val="00BD4B63"/>
    <w:rsid w:val="00BD6BDD"/>
    <w:rsid w:val="00BD72F3"/>
    <w:rsid w:val="00BE061C"/>
    <w:rsid w:val="00BE1344"/>
    <w:rsid w:val="00BE163D"/>
    <w:rsid w:val="00BE3ABC"/>
    <w:rsid w:val="00BE56CA"/>
    <w:rsid w:val="00BF01F3"/>
    <w:rsid w:val="00BF03D2"/>
    <w:rsid w:val="00C149C8"/>
    <w:rsid w:val="00C16762"/>
    <w:rsid w:val="00C22562"/>
    <w:rsid w:val="00C248D8"/>
    <w:rsid w:val="00C43D15"/>
    <w:rsid w:val="00C47873"/>
    <w:rsid w:val="00C53561"/>
    <w:rsid w:val="00C5678F"/>
    <w:rsid w:val="00C57212"/>
    <w:rsid w:val="00C61098"/>
    <w:rsid w:val="00C63A1E"/>
    <w:rsid w:val="00C63FE4"/>
    <w:rsid w:val="00C659BD"/>
    <w:rsid w:val="00C6633C"/>
    <w:rsid w:val="00C807A4"/>
    <w:rsid w:val="00C818DC"/>
    <w:rsid w:val="00C84D53"/>
    <w:rsid w:val="00CB4C5D"/>
    <w:rsid w:val="00CC244D"/>
    <w:rsid w:val="00CD451A"/>
    <w:rsid w:val="00CD4C54"/>
    <w:rsid w:val="00CE0595"/>
    <w:rsid w:val="00CE4AB6"/>
    <w:rsid w:val="00CE6C51"/>
    <w:rsid w:val="00CE6FC4"/>
    <w:rsid w:val="00CF125A"/>
    <w:rsid w:val="00CF5797"/>
    <w:rsid w:val="00D02E9E"/>
    <w:rsid w:val="00D0782D"/>
    <w:rsid w:val="00D0795D"/>
    <w:rsid w:val="00D10213"/>
    <w:rsid w:val="00D10C8B"/>
    <w:rsid w:val="00D23F0B"/>
    <w:rsid w:val="00D24487"/>
    <w:rsid w:val="00D338A4"/>
    <w:rsid w:val="00D36C59"/>
    <w:rsid w:val="00D37D28"/>
    <w:rsid w:val="00D45A17"/>
    <w:rsid w:val="00D51312"/>
    <w:rsid w:val="00D53059"/>
    <w:rsid w:val="00D55410"/>
    <w:rsid w:val="00D55CC0"/>
    <w:rsid w:val="00D72F18"/>
    <w:rsid w:val="00D779E3"/>
    <w:rsid w:val="00D812A2"/>
    <w:rsid w:val="00D83E54"/>
    <w:rsid w:val="00D84A3D"/>
    <w:rsid w:val="00D90403"/>
    <w:rsid w:val="00D91B2A"/>
    <w:rsid w:val="00DB296F"/>
    <w:rsid w:val="00DB3A0E"/>
    <w:rsid w:val="00DD0F06"/>
    <w:rsid w:val="00DD0FDB"/>
    <w:rsid w:val="00DD70E6"/>
    <w:rsid w:val="00DE3A47"/>
    <w:rsid w:val="00DF1277"/>
    <w:rsid w:val="00DF1B00"/>
    <w:rsid w:val="00E01365"/>
    <w:rsid w:val="00E0172B"/>
    <w:rsid w:val="00E04CF8"/>
    <w:rsid w:val="00E05B79"/>
    <w:rsid w:val="00E144C6"/>
    <w:rsid w:val="00E2423E"/>
    <w:rsid w:val="00E249DF"/>
    <w:rsid w:val="00E31DBA"/>
    <w:rsid w:val="00E32978"/>
    <w:rsid w:val="00E34DC2"/>
    <w:rsid w:val="00E372EC"/>
    <w:rsid w:val="00E4034F"/>
    <w:rsid w:val="00E42A8A"/>
    <w:rsid w:val="00E60283"/>
    <w:rsid w:val="00E7178B"/>
    <w:rsid w:val="00E7444B"/>
    <w:rsid w:val="00E87888"/>
    <w:rsid w:val="00E965E7"/>
    <w:rsid w:val="00EA36C6"/>
    <w:rsid w:val="00EA6CA9"/>
    <w:rsid w:val="00EA72E0"/>
    <w:rsid w:val="00EB55B5"/>
    <w:rsid w:val="00EB7ECF"/>
    <w:rsid w:val="00EC0944"/>
    <w:rsid w:val="00EC152D"/>
    <w:rsid w:val="00EC450B"/>
    <w:rsid w:val="00ED28E5"/>
    <w:rsid w:val="00ED6691"/>
    <w:rsid w:val="00EE169F"/>
    <w:rsid w:val="00EE299E"/>
    <w:rsid w:val="00EE33C6"/>
    <w:rsid w:val="00EE3A1B"/>
    <w:rsid w:val="00EE3E5E"/>
    <w:rsid w:val="00EF0B47"/>
    <w:rsid w:val="00EF185F"/>
    <w:rsid w:val="00EF695E"/>
    <w:rsid w:val="00EF6B10"/>
    <w:rsid w:val="00EF6E20"/>
    <w:rsid w:val="00F03CF9"/>
    <w:rsid w:val="00F157B3"/>
    <w:rsid w:val="00F21733"/>
    <w:rsid w:val="00F304E6"/>
    <w:rsid w:val="00F42E97"/>
    <w:rsid w:val="00F4647A"/>
    <w:rsid w:val="00F529B4"/>
    <w:rsid w:val="00F5701B"/>
    <w:rsid w:val="00F66F95"/>
    <w:rsid w:val="00F83835"/>
    <w:rsid w:val="00F87269"/>
    <w:rsid w:val="00F87D58"/>
    <w:rsid w:val="00F90B1F"/>
    <w:rsid w:val="00F95C44"/>
    <w:rsid w:val="00FA235B"/>
    <w:rsid w:val="00FB6581"/>
    <w:rsid w:val="00FB687E"/>
    <w:rsid w:val="00FB793E"/>
    <w:rsid w:val="00FB7A68"/>
    <w:rsid w:val="00FC13FF"/>
    <w:rsid w:val="00FC5FB7"/>
    <w:rsid w:val="00FD0B4E"/>
    <w:rsid w:val="00FD15F7"/>
    <w:rsid w:val="00FD3B3D"/>
    <w:rsid w:val="00FE01B7"/>
    <w:rsid w:val="00FE06FC"/>
    <w:rsid w:val="00FE0AA8"/>
    <w:rsid w:val="00FE2526"/>
    <w:rsid w:val="00FF4930"/>
    <w:rsid w:val="00FF5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2A246DD8-AEC3-4082-9F50-7986FE1A2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F6E20"/>
    <w:pPr>
      <w:spacing w:line="240" w:lineRule="exact"/>
    </w:pPr>
    <w:rPr>
      <w:rFonts w:ascii="Verdana" w:hAnsi="Verdana"/>
      <w:szCs w:val="24"/>
      <w:lang w:val="es-ES_tradnl" w:eastAsia="es-ES"/>
    </w:rPr>
  </w:style>
  <w:style w:type="paragraph" w:styleId="Ttulo1">
    <w:name w:val="heading 1"/>
    <w:basedOn w:val="Normal"/>
    <w:next w:val="Normal"/>
    <w:qFormat/>
    <w:rsid w:val="00AA570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AA570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AA570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345D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FE06F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FE06FC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link w:val="CabealhoChar"/>
    <w:rsid w:val="00123385"/>
    <w:pPr>
      <w:tabs>
        <w:tab w:val="center" w:pos="4252"/>
        <w:tab w:val="right" w:pos="8504"/>
      </w:tabs>
      <w:spacing w:line="240" w:lineRule="auto"/>
      <w:ind w:left="-1701"/>
    </w:pPr>
  </w:style>
  <w:style w:type="paragraph" w:styleId="Rodap">
    <w:name w:val="footer"/>
    <w:basedOn w:val="Normal"/>
    <w:link w:val="RodapChar"/>
    <w:uiPriority w:val="99"/>
    <w:rsid w:val="0008447E"/>
    <w:pPr>
      <w:tabs>
        <w:tab w:val="center" w:pos="4252"/>
        <w:tab w:val="right" w:pos="8504"/>
      </w:tabs>
      <w:spacing w:line="240" w:lineRule="auto"/>
    </w:pPr>
    <w:rPr>
      <w:sz w:val="18"/>
    </w:rPr>
  </w:style>
  <w:style w:type="table" w:styleId="Tabelacomgrade">
    <w:name w:val="Table Grid"/>
    <w:basedOn w:val="Tabelanormal"/>
    <w:uiPriority w:val="59"/>
    <w:rsid w:val="00343001"/>
    <w:pPr>
      <w:spacing w:after="240"/>
    </w:pPr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08447E"/>
    <w:rPr>
      <w:rFonts w:ascii="Tahoma" w:hAnsi="Tahoma" w:cs="Tahoma"/>
      <w:sz w:val="16"/>
      <w:szCs w:val="16"/>
    </w:rPr>
  </w:style>
  <w:style w:type="paragraph" w:customStyle="1" w:styleId="Dadesregistrals">
    <w:name w:val="Dades registrals"/>
    <w:basedOn w:val="Normal"/>
    <w:rsid w:val="00343001"/>
    <w:pPr>
      <w:ind w:left="113" w:right="113"/>
    </w:pPr>
    <w:rPr>
      <w:color w:val="000080"/>
      <w:sz w:val="8"/>
      <w:szCs w:val="20"/>
    </w:rPr>
  </w:style>
  <w:style w:type="paragraph" w:styleId="Recuonormal">
    <w:name w:val="Normal Indent"/>
    <w:basedOn w:val="Normal"/>
    <w:rsid w:val="00934298"/>
    <w:pPr>
      <w:spacing w:line="240" w:lineRule="auto"/>
      <w:ind w:left="709"/>
      <w:jc w:val="both"/>
    </w:pPr>
    <w:rPr>
      <w:rFonts w:ascii="Arial" w:hAnsi="Arial"/>
      <w:sz w:val="24"/>
      <w:szCs w:val="20"/>
    </w:rPr>
  </w:style>
  <w:style w:type="paragraph" w:customStyle="1" w:styleId="BodyText2">
    <w:name w:val="Body Text 2"/>
    <w:basedOn w:val="Normal"/>
    <w:rsid w:val="00934298"/>
    <w:pPr>
      <w:spacing w:line="240" w:lineRule="auto"/>
      <w:ind w:left="1418"/>
      <w:jc w:val="both"/>
    </w:pPr>
    <w:rPr>
      <w:rFonts w:ascii="Arial" w:hAnsi="Arial"/>
      <w:sz w:val="24"/>
      <w:szCs w:val="20"/>
    </w:rPr>
  </w:style>
  <w:style w:type="paragraph" w:styleId="Corpodetexto">
    <w:name w:val="Body Text"/>
    <w:basedOn w:val="Normal"/>
    <w:rsid w:val="00934298"/>
    <w:pPr>
      <w:spacing w:line="240" w:lineRule="auto"/>
      <w:jc w:val="both"/>
    </w:pPr>
    <w:rPr>
      <w:rFonts w:ascii="Arial" w:hAnsi="Arial"/>
      <w:b/>
      <w:szCs w:val="20"/>
    </w:rPr>
  </w:style>
  <w:style w:type="paragraph" w:customStyle="1" w:styleId="libro">
    <w:name w:val="libro"/>
    <w:basedOn w:val="Normal"/>
    <w:rsid w:val="00934298"/>
    <w:pPr>
      <w:spacing w:before="100" w:beforeAutospacing="1" w:after="100" w:afterAutospacing="1" w:line="240" w:lineRule="auto"/>
      <w:jc w:val="center"/>
    </w:pPr>
    <w:rPr>
      <w:rFonts w:ascii="Georgia" w:eastAsia="Arial Unicode MS" w:hAnsi="Georgia"/>
      <w:color w:val="000000"/>
      <w:sz w:val="22"/>
      <w:szCs w:val="22"/>
      <w:lang w:val="en-GB" w:eastAsia="en-US"/>
    </w:rPr>
  </w:style>
  <w:style w:type="paragraph" w:styleId="MapadoDocumento">
    <w:name w:val="Document Map"/>
    <w:basedOn w:val="Normal"/>
    <w:semiHidden/>
    <w:rsid w:val="00872D7C"/>
    <w:pPr>
      <w:shd w:val="clear" w:color="auto" w:fill="000080"/>
    </w:pPr>
    <w:rPr>
      <w:rFonts w:ascii="Tahoma" w:hAnsi="Tahoma" w:cs="Tahoma"/>
    </w:rPr>
  </w:style>
  <w:style w:type="paragraph" w:styleId="Corpodetexto3">
    <w:name w:val="Body Text 3"/>
    <w:basedOn w:val="Normal"/>
    <w:rsid w:val="000D44C6"/>
    <w:pPr>
      <w:spacing w:after="120"/>
    </w:pPr>
    <w:rPr>
      <w:sz w:val="16"/>
      <w:szCs w:val="16"/>
    </w:rPr>
  </w:style>
  <w:style w:type="paragraph" w:customStyle="1" w:styleId="BodyText3">
    <w:name w:val="Body Text 3"/>
    <w:basedOn w:val="Normal"/>
    <w:rsid w:val="000D44C6"/>
    <w:pPr>
      <w:tabs>
        <w:tab w:val="left" w:pos="426"/>
      </w:tabs>
      <w:spacing w:line="240" w:lineRule="auto"/>
      <w:jc w:val="both"/>
    </w:pPr>
    <w:rPr>
      <w:rFonts w:ascii="Arial" w:hAnsi="Arial"/>
      <w:sz w:val="22"/>
      <w:szCs w:val="20"/>
    </w:rPr>
  </w:style>
  <w:style w:type="paragraph" w:styleId="Recuodecorpodetexto">
    <w:name w:val="Body Text Indent"/>
    <w:basedOn w:val="Normal"/>
    <w:rsid w:val="000D44C6"/>
    <w:pPr>
      <w:spacing w:after="120" w:line="240" w:lineRule="auto"/>
      <w:ind w:left="283"/>
    </w:pPr>
    <w:rPr>
      <w:rFonts w:ascii="Times New Roman" w:hAnsi="Times New Roman"/>
      <w:sz w:val="24"/>
      <w:lang w:val="es-ES"/>
    </w:rPr>
  </w:style>
  <w:style w:type="paragraph" w:styleId="Recuodecorpodetexto3">
    <w:name w:val="Body Text Indent 3"/>
    <w:basedOn w:val="Normal"/>
    <w:rsid w:val="00FE06FC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FE06FC"/>
    <w:pPr>
      <w:spacing w:line="240" w:lineRule="auto"/>
      <w:jc w:val="both"/>
    </w:pPr>
    <w:rPr>
      <w:rFonts w:ascii="FrnkGothITC Bk BT" w:hAnsi="FrnkGothITC Bk BT"/>
      <w:b/>
      <w:sz w:val="36"/>
      <w:szCs w:val="20"/>
      <w:lang w:val="ca-ES"/>
    </w:rPr>
  </w:style>
  <w:style w:type="paragraph" w:styleId="Recuodecorpodetexto2">
    <w:name w:val="Body Text Indent 2"/>
    <w:basedOn w:val="Normal"/>
    <w:rsid w:val="00FE06FC"/>
    <w:pPr>
      <w:spacing w:after="120" w:line="480" w:lineRule="auto"/>
      <w:ind w:left="283"/>
    </w:pPr>
  </w:style>
  <w:style w:type="character" w:styleId="Hyperlink">
    <w:name w:val="Hyperlink"/>
    <w:uiPriority w:val="99"/>
    <w:unhideWhenUsed/>
    <w:rsid w:val="00FF56F1"/>
    <w:rPr>
      <w:color w:val="0000FF"/>
      <w:u w:val="single"/>
    </w:rPr>
  </w:style>
  <w:style w:type="character" w:styleId="Refdecomentrio">
    <w:name w:val="annotation reference"/>
    <w:uiPriority w:val="99"/>
    <w:semiHidden/>
    <w:unhideWhenUsed/>
    <w:rsid w:val="00080D6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080D68"/>
    <w:rPr>
      <w:szCs w:val="20"/>
    </w:rPr>
  </w:style>
  <w:style w:type="character" w:customStyle="1" w:styleId="TextodecomentrioChar">
    <w:name w:val="Texto de comentário Char"/>
    <w:link w:val="Textodecomentrio"/>
    <w:uiPriority w:val="99"/>
    <w:rsid w:val="00080D68"/>
    <w:rPr>
      <w:rFonts w:ascii="Verdana" w:hAnsi="Verdana"/>
      <w:lang w:val="es-ES_tradnl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80D68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080D68"/>
    <w:rPr>
      <w:rFonts w:ascii="Verdana" w:hAnsi="Verdana"/>
      <w:b/>
      <w:bCs/>
      <w:lang w:val="es-ES_tradnl"/>
    </w:rPr>
  </w:style>
  <w:style w:type="paragraph" w:customStyle="1" w:styleId="Default">
    <w:name w:val="Default"/>
    <w:rsid w:val="0015434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styleId="PargrafodaLista">
    <w:name w:val="List Paragraph"/>
    <w:basedOn w:val="Normal"/>
    <w:uiPriority w:val="34"/>
    <w:qFormat/>
    <w:rsid w:val="00BA2DDF"/>
    <w:pPr>
      <w:ind w:left="708"/>
    </w:pPr>
  </w:style>
  <w:style w:type="character" w:customStyle="1" w:styleId="RodapChar">
    <w:name w:val="Rodapé Char"/>
    <w:link w:val="Rodap"/>
    <w:uiPriority w:val="99"/>
    <w:rsid w:val="00D51312"/>
    <w:rPr>
      <w:rFonts w:ascii="Verdana" w:hAnsi="Verdana"/>
      <w:sz w:val="18"/>
      <w:szCs w:val="24"/>
      <w:lang w:eastAsia="es-ES"/>
    </w:rPr>
  </w:style>
  <w:style w:type="character" w:customStyle="1" w:styleId="CabealhoChar">
    <w:name w:val="Cabeçalho Char"/>
    <w:link w:val="Cabealho"/>
    <w:rsid w:val="003A71A5"/>
    <w:rPr>
      <w:rFonts w:ascii="Verdana" w:hAnsi="Verdana"/>
      <w:szCs w:val="24"/>
      <w:lang w:eastAsia="es-ES"/>
    </w:rPr>
  </w:style>
  <w:style w:type="paragraph" w:customStyle="1" w:styleId="entrada2">
    <w:name w:val="entrada_2"/>
    <w:basedOn w:val="Normal"/>
    <w:rsid w:val="000668B4"/>
    <w:pPr>
      <w:spacing w:before="100" w:beforeAutospacing="1" w:after="100" w:afterAutospacing="1" w:line="240" w:lineRule="auto"/>
    </w:pPr>
    <w:rPr>
      <w:rFonts w:ascii="Times New Roman" w:hAnsi="Times New Roman"/>
      <w:b/>
      <w:bCs/>
      <w:color w:val="525252"/>
      <w:sz w:val="21"/>
      <w:szCs w:val="21"/>
      <w:lang w:val="es-ES"/>
    </w:rPr>
  </w:style>
  <w:style w:type="character" w:customStyle="1" w:styleId="resalte1">
    <w:name w:val="resalte1"/>
    <w:rsid w:val="000668B4"/>
    <w:rPr>
      <w:rFonts w:ascii="Times New Roman" w:hAnsi="Times New Roman" w:cs="Times New Roman" w:hint="default"/>
      <w:color w:val="FF0B0B"/>
    </w:rPr>
  </w:style>
  <w:style w:type="paragraph" w:customStyle="1" w:styleId="Textopredeterminado2">
    <w:name w:val="Texto predeterminado:2"/>
    <w:basedOn w:val="Normal"/>
    <w:rsid w:val="00EA36C6"/>
    <w:pPr>
      <w:tabs>
        <w:tab w:val="left" w:pos="0"/>
      </w:tabs>
      <w:autoSpaceDE w:val="0"/>
      <w:autoSpaceDN w:val="0"/>
      <w:adjustRightInd w:val="0"/>
      <w:spacing w:line="240" w:lineRule="auto"/>
    </w:pPr>
    <w:rPr>
      <w:rFonts w:ascii="Times New Roman" w:hAnsi="Times New Roman"/>
      <w:sz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EA36C6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es-ES"/>
    </w:rPr>
  </w:style>
  <w:style w:type="paragraph" w:customStyle="1" w:styleId="Sangria1">
    <w:name w:val="Sangria 1"/>
    <w:basedOn w:val="Normal"/>
    <w:link w:val="Sangria1Car"/>
    <w:rsid w:val="00054D1F"/>
    <w:pPr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60" w:after="60" w:line="240" w:lineRule="auto"/>
      <w:jc w:val="both"/>
    </w:pPr>
    <w:rPr>
      <w:rFonts w:cs="Verdana"/>
      <w:szCs w:val="20"/>
      <w:lang w:val="es-ES"/>
    </w:rPr>
  </w:style>
  <w:style w:type="character" w:customStyle="1" w:styleId="Sangria1Car">
    <w:name w:val="Sangria 1 Car"/>
    <w:link w:val="Sangria1"/>
    <w:locked/>
    <w:rsid w:val="00054D1F"/>
    <w:rPr>
      <w:rFonts w:ascii="Verdana" w:hAnsi="Verdana" w:cs="Verdana"/>
    </w:rPr>
  </w:style>
  <w:style w:type="paragraph" w:customStyle="1" w:styleId="Indent2-Bullet">
    <w:name w:val="Indent 2 - Bullet"/>
    <w:basedOn w:val="Normal"/>
    <w:rsid w:val="00054D1F"/>
    <w:pPr>
      <w:numPr>
        <w:numId w:val="1"/>
      </w:numPr>
      <w:spacing w:after="120" w:line="264" w:lineRule="auto"/>
      <w:ind w:right="113"/>
      <w:jc w:val="both"/>
    </w:pPr>
    <w:rPr>
      <w:rFonts w:ascii="Book Antiqua" w:hAnsi="Book Antiqua" w:cs="Book Antiqua"/>
      <w:szCs w:val="20"/>
      <w:lang w:eastAsia="en-US"/>
    </w:rPr>
  </w:style>
  <w:style w:type="paragraph" w:styleId="Corpodetexto2">
    <w:name w:val="Body Text 2"/>
    <w:basedOn w:val="Normal"/>
    <w:link w:val="Corpodetexto2Char"/>
    <w:uiPriority w:val="99"/>
    <w:unhideWhenUsed/>
    <w:rsid w:val="00947F4D"/>
    <w:pPr>
      <w:spacing w:after="120" w:line="480" w:lineRule="auto"/>
    </w:pPr>
  </w:style>
  <w:style w:type="character" w:customStyle="1" w:styleId="Corpodetexto2Char">
    <w:name w:val="Corpo de texto 2 Char"/>
    <w:link w:val="Corpodetexto2"/>
    <w:uiPriority w:val="99"/>
    <w:rsid w:val="00947F4D"/>
    <w:rPr>
      <w:rFonts w:ascii="Verdana" w:hAnsi="Verdana"/>
      <w:szCs w:val="24"/>
      <w:lang w:val="es-ES_tradnl" w:eastAsia="es-ES"/>
    </w:rPr>
  </w:style>
  <w:style w:type="paragraph" w:styleId="Textoembloco">
    <w:name w:val="Block Text"/>
    <w:basedOn w:val="Normal"/>
    <w:rsid w:val="00947F4D"/>
    <w:pPr>
      <w:spacing w:before="120" w:after="120"/>
      <w:ind w:left="288" w:right="141" w:hanging="425"/>
      <w:jc w:val="both"/>
    </w:pPr>
    <w:rPr>
      <w:rFonts w:ascii="Times New Roman" w:hAnsi="Times New Roman"/>
      <w:szCs w:val="20"/>
      <w:lang w:val="pt-BR" w:eastAsia="pt-BR"/>
    </w:rPr>
  </w:style>
  <w:style w:type="character" w:customStyle="1" w:styleId="Ttulo4Char">
    <w:name w:val="Título 4 Char"/>
    <w:link w:val="Ttulo4"/>
    <w:uiPriority w:val="9"/>
    <w:semiHidden/>
    <w:rsid w:val="009345DD"/>
    <w:rPr>
      <w:rFonts w:ascii="Calibri" w:eastAsia="Times New Roman" w:hAnsi="Calibri" w:cs="Times New Roman"/>
      <w:b/>
      <w:bCs/>
      <w:sz w:val="28"/>
      <w:szCs w:val="28"/>
      <w:lang w:val="es-ES_tradnl" w:eastAsia="es-ES"/>
    </w:rPr>
  </w:style>
  <w:style w:type="table" w:styleId="ListaClara">
    <w:name w:val="Light List"/>
    <w:basedOn w:val="Tabelanormal"/>
    <w:uiPriority w:val="61"/>
    <w:rsid w:val="005E02D2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5E02D2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val="pt-BR"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5E02D2"/>
    <w:pPr>
      <w:spacing w:after="200" w:line="276" w:lineRule="auto"/>
    </w:pPr>
    <w:rPr>
      <w:rFonts w:ascii="Calibri" w:hAnsi="Calibri"/>
      <w:sz w:val="22"/>
      <w:szCs w:val="22"/>
      <w:lang w:val="pt-BR" w:eastAsia="pt-BR"/>
    </w:rPr>
  </w:style>
  <w:style w:type="paragraph" w:customStyle="1" w:styleId="ListaColorida-nfase11">
    <w:name w:val="Lista Colorida - Ênfase 11"/>
    <w:basedOn w:val="Normal"/>
    <w:uiPriority w:val="34"/>
    <w:qFormat/>
    <w:rsid w:val="005E02D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MIBANEZ\Configuraci&#243;n%20local\Archivos%20temporales%20de%20Internet\OLKA\Contrato_acesa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F2D76423D6FD47802F019EB84CD920" ma:contentTypeVersion="4" ma:contentTypeDescription="Crie um novo documento." ma:contentTypeScope="" ma:versionID="4a1b19f2154f477ffc04db63c78ca961">
  <xsd:schema xmlns:xsd="http://www.w3.org/2001/XMLSchema" xmlns:xs="http://www.w3.org/2001/XMLSchema" xmlns:p="http://schemas.microsoft.com/office/2006/metadata/properties" xmlns:ns2="c8fcc9e3-2d53-4e7e-8ac4-f6f3f3b3f95c" xmlns:ns3="ecee6beb-7bcc-4012-8768-3f3d69e51510" targetNamespace="http://schemas.microsoft.com/office/2006/metadata/properties" ma:root="true" ma:fieldsID="14fea905fb37cb726a4124326fbe3a3c" ns2:_="" ns3:_="">
    <xsd:import namespace="c8fcc9e3-2d53-4e7e-8ac4-f6f3f3b3f95c"/>
    <xsd:import namespace="ecee6beb-7bcc-4012-8768-3f3d69e515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fcc9e3-2d53-4e7e-8ac4-f6f3f3b3f9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ee6beb-7bcc-4012-8768-3f3d69e5151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89F11E-1A0B-4A02-89FD-F87D280B9F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B4ED5B-8181-4265-B115-2F2BA108EA4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AAEB7A70-1278-47EE-B0BD-FE9F0358AE00}"/>
</file>

<file path=customXml/itemProps4.xml><?xml version="1.0" encoding="utf-8"?>
<ds:datastoreItem xmlns:ds="http://schemas.openxmlformats.org/officeDocument/2006/customXml" ds:itemID="{CAEF6296-F31B-4435-8414-A32208A4EED9}">
  <ds:schemaRefs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purl.org/dc/terms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BAF30E22-1017-4195-B5A2-4C5869410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Contrato_acesa</Template>
  <TotalTime>0</TotalTime>
  <Pages>5</Pages>
  <Words>1387</Words>
  <Characters>7491</Characters>
  <Application>Microsoft Office Word</Application>
  <DocSecurity>8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PBASES SANEOS FIRMES 2015.doc</vt:lpstr>
    </vt:vector>
  </TitlesOfParts>
  <Company>La llicenciataria</Company>
  <LinksUpToDate>false</LinksUpToDate>
  <CharactersWithSpaces>8861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PBASES SANEOS FIRMES 2015.doc</dc:title>
  <dc:subject/>
  <dc:creator>RMIBANEZ</dc:creator>
  <cp:keywords/>
  <cp:lastModifiedBy>Matos dos Santos, Cristina (arteris)</cp:lastModifiedBy>
  <cp:revision>2</cp:revision>
  <cp:lastPrinted>2015-10-23T12:19:00Z</cp:lastPrinted>
  <dcterms:created xsi:type="dcterms:W3CDTF">2020-05-13T17:37:00Z</dcterms:created>
  <dcterms:modified xsi:type="dcterms:W3CDTF">2020-05-13T17:37:00Z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ebColRepositorioRef">
    <vt:lpwstr>1</vt:lpwstr>
  </property>
  <property fmtid="{D5CDD505-2E9C-101B-9397-08002B2CF9AE}" pid="3" name="WebColCarpetaRef">
    <vt:lpwstr>5</vt:lpwstr>
  </property>
  <property fmtid="{D5CDD505-2E9C-101B-9397-08002B2CF9AE}" pid="4" name="Document Date">
    <vt:lpwstr>2015-08-11T00:00:00Z</vt:lpwstr>
  </property>
  <property fmtid="{D5CDD505-2E9C-101B-9397-08002B2CF9AE}" pid="5" name="Nro Expedient">
    <vt:lpwstr>325;#325. AC_AU_IN_2015_DT_43</vt:lpwstr>
  </property>
  <property fmtid="{D5CDD505-2E9C-101B-9397-08002B2CF9AE}" pid="6" name="Link al documento">
    <vt:lpwstr/>
  </property>
  <property fmtid="{D5CDD505-2E9C-101B-9397-08002B2CF9AE}" pid="7" name="ContentType">
    <vt:lpwstr>Tree document</vt:lpwstr>
  </property>
  <property fmtid="{D5CDD505-2E9C-101B-9397-08002B2CF9AE}" pid="8" name="WebColDescripcion">
    <vt:lpwstr>CAMPAÑA ANUAL SANEOS 2015. REHABILITACIÓN DEL FIRME EN DIVERSAS ZONAS DE LAS AUTOPISTAS AP-7, AP-2, C-32 Y C-33.</vt:lpwstr>
  </property>
  <property fmtid="{D5CDD505-2E9C-101B-9397-08002B2CF9AE}" pid="9" name="Key Words">
    <vt:lpwstr>13;#abertis Autopistas;#30;#Conservación Extraordinaria</vt:lpwstr>
  </property>
  <property fmtid="{D5CDD505-2E9C-101B-9397-08002B2CF9AE}" pid="10" name="Related Documents">
    <vt:lpwstr/>
  </property>
  <property fmtid="{D5CDD505-2E9C-101B-9397-08002B2CF9AE}" pid="11" name="Responsible">
    <vt:lpwstr>40</vt:lpwstr>
  </property>
  <property fmtid="{D5CDD505-2E9C-101B-9397-08002B2CF9AE}" pid="12" name="display_urn:schemas-microsoft-com:office:office#Responsible">
    <vt:lpwstr>Jose Prado, Pedro</vt:lpwstr>
  </property>
  <property fmtid="{D5CDD505-2E9C-101B-9397-08002B2CF9AE}" pid="13" name="WebColFechaNovedad">
    <vt:lpwstr/>
  </property>
  <property fmtid="{D5CDD505-2E9C-101B-9397-08002B2CF9AE}" pid="14" name="WebColTagsLookup">
    <vt:lpwstr/>
  </property>
  <property fmtid="{D5CDD505-2E9C-101B-9397-08002B2CF9AE}" pid="15" name="WebColTipoDocumentoLookUp">
    <vt:lpwstr/>
  </property>
  <property fmtid="{D5CDD505-2E9C-101B-9397-08002B2CF9AE}" pid="16" name="WebColIdiomasDocumentoLookup">
    <vt:lpwstr/>
  </property>
  <property fmtid="{D5CDD505-2E9C-101B-9397-08002B2CF9AE}" pid="17" name="WebColTagsForQuery">
    <vt:lpwstr/>
  </property>
  <property fmtid="{D5CDD505-2E9C-101B-9397-08002B2CF9AE}" pid="18" name="ContentTypeId">
    <vt:lpwstr>0x010100CCF2D76423D6FD47802F019EB84CD920</vt:lpwstr>
  </property>
  <property fmtid="{D5CDD505-2E9C-101B-9397-08002B2CF9AE}" pid="19" name="Order">
    <vt:r8>50200</vt:r8>
  </property>
  <property fmtid="{D5CDD505-2E9C-101B-9397-08002B2CF9AE}" pid="20" name="Título">
    <vt:lpwstr>PBASES SANEOS FIRMES 2015.doc</vt:lpwstr>
  </property>
</Properties>
</file>